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D96A6" w14:textId="306E5B31" w:rsidR="00E16544" w:rsidRPr="004F04F8" w:rsidRDefault="00CD6C59" w:rsidP="00E16544">
      <w:pPr>
        <w:jc w:val="center"/>
        <w:rPr>
          <w:rFonts w:cs="Kalimati"/>
          <w:b/>
          <w:bCs/>
          <w:color w:val="000000" w:themeColor="text1"/>
          <w:sz w:val="24"/>
          <w:szCs w:val="24"/>
          <w:lang w:bidi="ne-NP"/>
        </w:rPr>
      </w:pPr>
      <w:r w:rsidRPr="004F04F8">
        <w:rPr>
          <w:rFonts w:cs="Kalimati" w:hint="cs"/>
          <w:b/>
          <w:bCs/>
          <w:color w:val="000000" w:themeColor="text1"/>
          <w:sz w:val="24"/>
          <w:szCs w:val="24"/>
          <w:highlight w:val="lightGray"/>
          <w:cs/>
          <w:lang w:bidi="ne-NP"/>
        </w:rPr>
        <w:t>प्रस्ताव</w:t>
      </w:r>
      <w:r w:rsidR="00831DE9">
        <w:rPr>
          <w:rFonts w:cs="Kalimati" w:hint="cs"/>
          <w:b/>
          <w:bCs/>
          <w:color w:val="000000" w:themeColor="text1"/>
          <w:sz w:val="24"/>
          <w:szCs w:val="24"/>
          <w:highlight w:val="lightGray"/>
          <w:cs/>
          <w:lang w:bidi="ne-NP"/>
        </w:rPr>
        <w:t xml:space="preserve"> आह्वान</w:t>
      </w:r>
      <w:r w:rsidRPr="004F04F8">
        <w:rPr>
          <w:rFonts w:cs="Kalimati" w:hint="cs"/>
          <w:b/>
          <w:bCs/>
          <w:color w:val="000000" w:themeColor="text1"/>
          <w:sz w:val="24"/>
          <w:szCs w:val="24"/>
          <w:highlight w:val="lightGray"/>
          <w:cs/>
          <w:lang w:bidi="ne-NP"/>
        </w:rPr>
        <w:t>सम्बन्धी</w:t>
      </w:r>
      <w:r w:rsidR="0055459B">
        <w:rPr>
          <w:rFonts w:cs="Kalimati" w:hint="cs"/>
          <w:b/>
          <w:bCs/>
          <w:color w:val="000000" w:themeColor="text1"/>
          <w:sz w:val="24"/>
          <w:szCs w:val="24"/>
          <w:highlight w:val="lightGray"/>
          <w:cs/>
          <w:lang w:bidi="ne-NP"/>
        </w:rPr>
        <w:t xml:space="preserve"> स</w:t>
      </w:r>
      <w:r w:rsidR="006C2193">
        <w:rPr>
          <w:rFonts w:cs="Kalimati" w:hint="cs"/>
          <w:b/>
          <w:bCs/>
          <w:color w:val="000000" w:themeColor="text1"/>
          <w:sz w:val="24"/>
          <w:szCs w:val="24"/>
          <w:highlight w:val="lightGray"/>
          <w:cs/>
          <w:lang w:bidi="ne-NP"/>
        </w:rPr>
        <w:t>ू</w:t>
      </w:r>
      <w:r w:rsidR="00575269">
        <w:rPr>
          <w:rFonts w:cs="Kalimati" w:hint="cs"/>
          <w:b/>
          <w:bCs/>
          <w:color w:val="000000" w:themeColor="text1"/>
          <w:sz w:val="24"/>
          <w:szCs w:val="24"/>
          <w:highlight w:val="lightGray"/>
          <w:cs/>
          <w:lang w:bidi="ne-NP"/>
        </w:rPr>
        <w:t>चना</w:t>
      </w:r>
      <w:r w:rsidR="00E16544" w:rsidRPr="004F04F8">
        <w:rPr>
          <w:rFonts w:cs="Kalimati" w:hint="cs"/>
          <w:b/>
          <w:bCs/>
          <w:color w:val="000000" w:themeColor="text1"/>
          <w:sz w:val="24"/>
          <w:szCs w:val="24"/>
          <w:highlight w:val="lightGray"/>
          <w:cs/>
          <w:lang w:bidi="ne-NP"/>
        </w:rPr>
        <w:t>।</w:t>
      </w:r>
      <w:r w:rsidR="00455D0F">
        <w:rPr>
          <w:rFonts w:cs="Kalimati"/>
          <w:b/>
          <w:bCs/>
          <w:color w:val="000000" w:themeColor="text1"/>
          <w:sz w:val="24"/>
          <w:szCs w:val="24"/>
          <w:lang w:bidi="ne-NP"/>
        </w:rPr>
        <w:t xml:space="preserve">  </w:t>
      </w:r>
    </w:p>
    <w:p w14:paraId="59591F0B" w14:textId="166CBE74" w:rsidR="00E16544" w:rsidRPr="00366827" w:rsidRDefault="00CD6C59" w:rsidP="00E16544">
      <w:pPr>
        <w:jc w:val="center"/>
        <w:rPr>
          <w:rFonts w:cs="Kalimati"/>
          <w:b/>
          <w:bCs/>
          <w:sz w:val="19"/>
          <w:szCs w:val="19"/>
          <w:cs/>
          <w:lang w:bidi="ne-NP"/>
        </w:rPr>
      </w:pPr>
      <w:r w:rsidRPr="00366827">
        <w:rPr>
          <w:rFonts w:cs="Kalimati" w:hint="cs"/>
          <w:b/>
          <w:bCs/>
          <w:sz w:val="19"/>
          <w:szCs w:val="19"/>
          <w:cs/>
          <w:lang w:bidi="ne-NP"/>
        </w:rPr>
        <w:t xml:space="preserve"> </w:t>
      </w:r>
      <w:r w:rsidR="00575269">
        <w:rPr>
          <w:rFonts w:cs="Kalimati" w:hint="cs"/>
          <w:b/>
          <w:bCs/>
          <w:sz w:val="19"/>
          <w:szCs w:val="19"/>
          <w:cs/>
          <w:lang w:bidi="ne-NP"/>
        </w:rPr>
        <w:t>प्रकाशित मितिः२०82</w:t>
      </w:r>
      <w:r w:rsidR="00E16544" w:rsidRPr="00366827">
        <w:rPr>
          <w:rFonts w:cs="Kalimati" w:hint="cs"/>
          <w:b/>
          <w:bCs/>
          <w:sz w:val="19"/>
          <w:szCs w:val="19"/>
          <w:cs/>
          <w:lang w:bidi="ne-NP"/>
        </w:rPr>
        <w:t>/</w:t>
      </w:r>
      <w:r w:rsidR="00575269">
        <w:rPr>
          <w:rFonts w:cs="Kalimati" w:hint="cs"/>
          <w:b/>
          <w:bCs/>
          <w:sz w:val="19"/>
          <w:szCs w:val="19"/>
          <w:cs/>
          <w:lang w:bidi="ne-NP"/>
        </w:rPr>
        <w:t>11</w:t>
      </w:r>
      <w:r w:rsidR="00E16544" w:rsidRPr="00366827">
        <w:rPr>
          <w:rFonts w:cs="Kalimati" w:hint="cs"/>
          <w:b/>
          <w:bCs/>
          <w:sz w:val="19"/>
          <w:szCs w:val="19"/>
          <w:cs/>
          <w:lang w:bidi="ne-NP"/>
        </w:rPr>
        <w:t>/</w:t>
      </w:r>
      <w:r w:rsidR="00AF19BC">
        <w:rPr>
          <w:rFonts w:cs="Kalimati" w:hint="cs"/>
          <w:b/>
          <w:bCs/>
          <w:sz w:val="19"/>
          <w:szCs w:val="19"/>
          <w:cs/>
          <w:lang w:bidi="ne-NP"/>
        </w:rPr>
        <w:t>12</w:t>
      </w:r>
    </w:p>
    <w:p w14:paraId="1F562A62" w14:textId="7F9B5E34" w:rsidR="00CD6C59" w:rsidRPr="00366827" w:rsidRDefault="00CD6C59" w:rsidP="00D87A21">
      <w:pPr>
        <w:jc w:val="both"/>
        <w:rPr>
          <w:rFonts w:cs="Kalimati"/>
          <w:sz w:val="19"/>
          <w:szCs w:val="19"/>
          <w:cs/>
          <w:lang w:bidi="ne-NP"/>
        </w:rPr>
      </w:pPr>
      <w:r w:rsidRPr="00366827">
        <w:rPr>
          <w:rFonts w:cs="Kalimati" w:hint="cs"/>
          <w:sz w:val="19"/>
          <w:szCs w:val="19"/>
          <w:cs/>
          <w:lang w:bidi="ne-NP"/>
        </w:rPr>
        <w:t>आ</w:t>
      </w:r>
      <w:r w:rsidRPr="00366827">
        <w:rPr>
          <w:rFonts w:cs="Kalimati"/>
          <w:sz w:val="19"/>
          <w:szCs w:val="19"/>
          <w:lang w:bidi="ne-NP"/>
        </w:rPr>
        <w:t>.</w:t>
      </w:r>
      <w:r w:rsidR="00E9106B">
        <w:rPr>
          <w:rFonts w:cs="Kalimati" w:hint="cs"/>
          <w:sz w:val="19"/>
          <w:szCs w:val="19"/>
          <w:cs/>
          <w:lang w:bidi="ne-NP"/>
        </w:rPr>
        <w:t>व ०82</w:t>
      </w:r>
      <w:r w:rsidRPr="00366827">
        <w:rPr>
          <w:rFonts w:cs="Kalimati"/>
          <w:sz w:val="19"/>
          <w:szCs w:val="19"/>
          <w:lang w:bidi="ne-NP"/>
        </w:rPr>
        <w:t>/</w:t>
      </w:r>
      <w:r w:rsidR="00E9106B">
        <w:rPr>
          <w:rFonts w:cs="Kalimati" w:hint="cs"/>
          <w:sz w:val="19"/>
          <w:szCs w:val="19"/>
          <w:cs/>
          <w:lang w:bidi="ne-NP"/>
        </w:rPr>
        <w:t>८3</w:t>
      </w:r>
      <w:r w:rsidRPr="00366827">
        <w:rPr>
          <w:rFonts w:cs="Kalimati" w:hint="cs"/>
          <w:sz w:val="19"/>
          <w:szCs w:val="19"/>
          <w:cs/>
          <w:lang w:bidi="ne-NP"/>
        </w:rPr>
        <w:t xml:space="preserve"> मा </w:t>
      </w:r>
      <w:r w:rsidR="00186530">
        <w:rPr>
          <w:rFonts w:cs="Kalimati" w:hint="cs"/>
          <w:sz w:val="19"/>
          <w:szCs w:val="19"/>
          <w:cs/>
          <w:lang w:bidi="ne-NP"/>
        </w:rPr>
        <w:t xml:space="preserve">उद्योग, कृषि तथा सहकारी मन्त्रालय कोशी प्रदेशबाट धरान उपमहानगरपालिकालार्इ प्राप्त सशर्त बजेटबाट </w:t>
      </w:r>
      <w:r w:rsidRPr="00366827">
        <w:rPr>
          <w:rFonts w:cs="Kalimati" w:hint="cs"/>
          <w:sz w:val="19"/>
          <w:szCs w:val="19"/>
          <w:cs/>
          <w:lang w:bidi="ne-NP"/>
        </w:rPr>
        <w:t xml:space="preserve">सीप विकास तालिम </w:t>
      </w:r>
      <w:r w:rsidR="0055459B">
        <w:rPr>
          <w:rFonts w:cs="Kalimati" w:hint="cs"/>
          <w:sz w:val="19"/>
          <w:szCs w:val="19"/>
          <w:cs/>
          <w:lang w:bidi="ne-NP"/>
        </w:rPr>
        <w:t>कार्यक्रम संचालन गर्नुपर्ने भएक</w:t>
      </w:r>
      <w:r w:rsidR="0055459B">
        <w:rPr>
          <w:rFonts w:cs="Kalimati"/>
          <w:sz w:val="19"/>
          <w:szCs w:val="19"/>
          <w:lang w:bidi="ne-NP"/>
        </w:rPr>
        <w:t>f</w:t>
      </w:r>
      <w:r w:rsidR="005F4050" w:rsidRPr="00366827">
        <w:rPr>
          <w:rFonts w:cs="Kalimati" w:hint="cs"/>
          <w:sz w:val="19"/>
          <w:szCs w:val="19"/>
          <w:cs/>
          <w:lang w:bidi="ne-NP"/>
        </w:rPr>
        <w:t xml:space="preserve">ले इच्छुक संस्थाहरुले </w:t>
      </w:r>
      <w:r w:rsidR="0055459B">
        <w:rPr>
          <w:rFonts w:ascii="Utsaah" w:hAnsi="Utsaah" w:cs="Kalimati" w:hint="cs"/>
          <w:sz w:val="19"/>
          <w:szCs w:val="19"/>
          <w:cs/>
          <w:lang w:bidi="ne-NP"/>
        </w:rPr>
        <w:t>तपशिलमा उल्लेख गरिएबमोजिमको विवरण</w:t>
      </w:r>
      <w:r w:rsidR="00FD317F" w:rsidRPr="005F7623">
        <w:rPr>
          <w:rFonts w:ascii="Utsaah" w:hAnsi="Utsaah" w:cs="Kalimati" w:hint="cs"/>
          <w:sz w:val="19"/>
          <w:szCs w:val="19"/>
          <w:cs/>
          <w:lang w:bidi="ne-NP"/>
        </w:rPr>
        <w:t>सहित</w:t>
      </w:r>
      <w:r w:rsidR="00FD317F">
        <w:rPr>
          <w:rFonts w:ascii="Utsaah" w:hAnsi="Utsaah" w:cs="Kalimati" w:hint="cs"/>
          <w:b/>
          <w:bCs/>
          <w:sz w:val="19"/>
          <w:szCs w:val="19"/>
          <w:cs/>
          <w:lang w:bidi="ne-NP"/>
        </w:rPr>
        <w:t xml:space="preserve"> </w:t>
      </w:r>
      <w:r w:rsidR="00D87A21" w:rsidRPr="00366827">
        <w:rPr>
          <w:rFonts w:cs="Kalimati" w:hint="cs"/>
          <w:sz w:val="19"/>
          <w:szCs w:val="19"/>
          <w:cs/>
          <w:lang w:bidi="ne-NP"/>
        </w:rPr>
        <w:t xml:space="preserve">तोकिएको ढाँचा </w:t>
      </w:r>
      <w:r w:rsidR="0055459B">
        <w:rPr>
          <w:rFonts w:cs="Kalimati" w:hint="cs"/>
          <w:sz w:val="19"/>
          <w:szCs w:val="19"/>
          <w:cs/>
          <w:lang w:bidi="ne-NP"/>
        </w:rPr>
        <w:t>आवश्यक कागजात</w:t>
      </w:r>
      <w:r w:rsidR="005F4050" w:rsidRPr="00366827">
        <w:rPr>
          <w:rFonts w:cs="Kalimati" w:hint="cs"/>
          <w:sz w:val="19"/>
          <w:szCs w:val="19"/>
          <w:cs/>
          <w:lang w:bidi="ne-NP"/>
        </w:rPr>
        <w:t xml:space="preserve">सहित यो सूचना प्रकाशन भएको मितिले </w:t>
      </w:r>
      <w:r w:rsidR="00CA272F">
        <w:rPr>
          <w:rFonts w:cs="Kalimati" w:hint="cs"/>
          <w:sz w:val="19"/>
          <w:szCs w:val="19"/>
          <w:cs/>
          <w:lang w:bidi="ne-NP"/>
        </w:rPr>
        <w:t>१५</w:t>
      </w:r>
      <w:r w:rsidR="00FD317F">
        <w:rPr>
          <w:rFonts w:cs="Kalimati" w:hint="cs"/>
          <w:sz w:val="19"/>
          <w:szCs w:val="19"/>
          <w:cs/>
          <w:lang w:bidi="ne-NP"/>
        </w:rPr>
        <w:t xml:space="preserve"> दिन अर्थात मिति २०82</w:t>
      </w:r>
      <w:r w:rsidR="005F4050" w:rsidRPr="00366827">
        <w:rPr>
          <w:rFonts w:cs="Kalimati" w:hint="cs"/>
          <w:sz w:val="19"/>
          <w:szCs w:val="19"/>
          <w:cs/>
          <w:lang w:bidi="ne-NP"/>
        </w:rPr>
        <w:t>।</w:t>
      </w:r>
      <w:r w:rsidR="00FD317F">
        <w:rPr>
          <w:rFonts w:cs="Kalimati" w:hint="cs"/>
          <w:sz w:val="19"/>
          <w:szCs w:val="19"/>
          <w:cs/>
          <w:lang w:bidi="ne-NP"/>
        </w:rPr>
        <w:t>11</w:t>
      </w:r>
      <w:r w:rsidR="00371256">
        <w:rPr>
          <w:rFonts w:cs="Kalimati" w:hint="cs"/>
          <w:sz w:val="19"/>
          <w:szCs w:val="19"/>
          <w:cs/>
          <w:lang w:bidi="ne-NP"/>
        </w:rPr>
        <w:t>।</w:t>
      </w:r>
      <w:r w:rsidR="005130E7">
        <w:rPr>
          <w:rFonts w:cs="Kalimati" w:hint="cs"/>
          <w:sz w:val="19"/>
          <w:szCs w:val="19"/>
          <w:cs/>
          <w:lang w:bidi="ne-NP"/>
        </w:rPr>
        <w:t>26</w:t>
      </w:r>
      <w:r w:rsidR="005F4050" w:rsidRPr="00366827">
        <w:rPr>
          <w:rFonts w:cs="Kalimati" w:hint="cs"/>
          <w:sz w:val="19"/>
          <w:szCs w:val="19"/>
          <w:cs/>
          <w:lang w:bidi="ne-NP"/>
        </w:rPr>
        <w:t xml:space="preserve"> गते </w:t>
      </w:r>
      <w:r w:rsidR="00371256">
        <w:rPr>
          <w:rFonts w:cs="Kalimati" w:hint="cs"/>
          <w:sz w:val="19"/>
          <w:szCs w:val="19"/>
          <w:cs/>
          <w:lang w:bidi="ne-NP"/>
        </w:rPr>
        <w:t xml:space="preserve">कार्यालय </w:t>
      </w:r>
      <w:r w:rsidR="0055459B">
        <w:rPr>
          <w:rFonts w:cs="Kalimati" w:hint="cs"/>
          <w:sz w:val="19"/>
          <w:szCs w:val="19"/>
          <w:cs/>
          <w:lang w:bidi="ne-NP"/>
        </w:rPr>
        <w:t>समय</w:t>
      </w:r>
      <w:r w:rsidR="00FD317F">
        <w:rPr>
          <w:rFonts w:cs="Kalimati" w:hint="cs"/>
          <w:sz w:val="19"/>
          <w:szCs w:val="19"/>
          <w:cs/>
          <w:lang w:bidi="ne-NP"/>
        </w:rPr>
        <w:t>भित्र यस उपमहानगरपालिकाको सामाजिक विकास</w:t>
      </w:r>
      <w:r w:rsidR="005F4050" w:rsidRPr="00366827">
        <w:rPr>
          <w:rFonts w:cs="Kalimati" w:hint="cs"/>
          <w:sz w:val="19"/>
          <w:szCs w:val="19"/>
          <w:cs/>
          <w:lang w:bidi="ne-NP"/>
        </w:rPr>
        <w:t xml:space="preserve"> </w:t>
      </w:r>
      <w:r w:rsidR="00FD317F">
        <w:rPr>
          <w:rFonts w:cs="Kalimati" w:hint="cs"/>
          <w:sz w:val="19"/>
          <w:szCs w:val="19"/>
          <w:cs/>
          <w:lang w:bidi="ne-NP"/>
        </w:rPr>
        <w:t>महाशा</w:t>
      </w:r>
      <w:r w:rsidR="005F4050" w:rsidRPr="00366827">
        <w:rPr>
          <w:rFonts w:cs="Kalimati" w:hint="cs"/>
          <w:sz w:val="19"/>
          <w:szCs w:val="19"/>
          <w:cs/>
          <w:lang w:bidi="ne-NP"/>
        </w:rPr>
        <w:t>खा</w:t>
      </w:r>
      <w:r w:rsidR="00FD317F">
        <w:rPr>
          <w:rFonts w:cs="Kalimati" w:hint="cs"/>
          <w:sz w:val="19"/>
          <w:szCs w:val="19"/>
          <w:cs/>
          <w:lang w:bidi="ne-NP"/>
        </w:rPr>
        <w:t>मा</w:t>
      </w:r>
      <w:r w:rsidR="004A19FE">
        <w:rPr>
          <w:rFonts w:cs="Kalimati" w:hint="cs"/>
          <w:sz w:val="19"/>
          <w:szCs w:val="19"/>
          <w:cs/>
          <w:lang w:bidi="ne-NP"/>
        </w:rPr>
        <w:t xml:space="preserve"> </w:t>
      </w:r>
      <w:r w:rsidR="0055459B">
        <w:rPr>
          <w:rFonts w:cs="Kalimati" w:hint="cs"/>
          <w:sz w:val="19"/>
          <w:szCs w:val="19"/>
          <w:cs/>
          <w:lang w:bidi="ne-NP"/>
        </w:rPr>
        <w:t>आवेदन दर्ता गर्नुहुन सम्बन्धि</w:t>
      </w:r>
      <w:r w:rsidR="005F4050" w:rsidRPr="00366827">
        <w:rPr>
          <w:rFonts w:cs="Kalimati" w:hint="cs"/>
          <w:sz w:val="19"/>
          <w:szCs w:val="19"/>
          <w:cs/>
          <w:lang w:bidi="ne-NP"/>
        </w:rPr>
        <w:t>त सबैमा जानकारीको लागि यो सूचना प्रकाशन गरिएको छ।</w:t>
      </w:r>
      <w:r w:rsidR="00343F19" w:rsidRPr="00366827">
        <w:rPr>
          <w:rFonts w:cs="Kalimati" w:hint="cs"/>
          <w:sz w:val="19"/>
          <w:szCs w:val="19"/>
          <w:cs/>
          <w:lang w:bidi="ne-NP"/>
        </w:rPr>
        <w:t xml:space="preserve"> रित </w:t>
      </w:r>
      <w:r w:rsidR="00E5164C">
        <w:rPr>
          <w:rFonts w:cs="Kalimati" w:hint="cs"/>
          <w:sz w:val="19"/>
          <w:szCs w:val="19"/>
          <w:cs/>
          <w:lang w:bidi="ne-NP"/>
        </w:rPr>
        <w:t>न</w:t>
      </w:r>
      <w:r w:rsidR="00343F19" w:rsidRPr="00366827">
        <w:rPr>
          <w:rFonts w:cs="Kalimati" w:hint="cs"/>
          <w:sz w:val="19"/>
          <w:szCs w:val="19"/>
          <w:cs/>
          <w:lang w:bidi="ne-NP"/>
        </w:rPr>
        <w:t>पुगेका वा म्याद नाघी प्राप्त हुन आएका प्रस्तावहरु छनौटको ल</w:t>
      </w:r>
      <w:r w:rsidR="0055459B">
        <w:rPr>
          <w:rFonts w:cs="Kalimati" w:hint="cs"/>
          <w:sz w:val="19"/>
          <w:szCs w:val="19"/>
          <w:cs/>
          <w:lang w:bidi="ne-NP"/>
        </w:rPr>
        <w:t>ागि समावेश हुन नसक्ने यसै सूचनामार्फत जानकारी गराइन्छ</w:t>
      </w:r>
      <w:r w:rsidR="00D94C66">
        <w:rPr>
          <w:rFonts w:cs="Kalimati" w:hint="cs"/>
          <w:sz w:val="19"/>
          <w:szCs w:val="19"/>
          <w:cs/>
          <w:lang w:bidi="ne-NP"/>
        </w:rPr>
        <w:t xml:space="preserve">  </w:t>
      </w:r>
      <w:r w:rsidR="006C2193">
        <w:rPr>
          <w:rFonts w:cs="Kalimati" w:hint="cs"/>
          <w:sz w:val="19"/>
          <w:szCs w:val="19"/>
          <w:cs/>
          <w:lang w:bidi="ne-NP"/>
        </w:rPr>
        <w:t xml:space="preserve">   </w:t>
      </w:r>
      <w:r w:rsidR="00343F19" w:rsidRPr="00366827">
        <w:rPr>
          <w:rFonts w:cs="Kalimati" w:hint="cs"/>
          <w:sz w:val="19"/>
          <w:szCs w:val="19"/>
          <w:cs/>
          <w:lang w:bidi="ne-NP"/>
        </w:rPr>
        <w:t>।</w:t>
      </w:r>
    </w:p>
    <w:p w14:paraId="29CB618E" w14:textId="77777777" w:rsidR="00E16544" w:rsidRPr="00366827" w:rsidRDefault="00E16544" w:rsidP="00E16544">
      <w:pPr>
        <w:rPr>
          <w:rFonts w:cs="Kalimati"/>
          <w:b/>
          <w:bCs/>
          <w:sz w:val="19"/>
          <w:szCs w:val="19"/>
          <w:u w:val="single"/>
          <w:lang w:bidi="ne-NP"/>
        </w:rPr>
      </w:pPr>
      <w:r w:rsidRPr="00366827">
        <w:rPr>
          <w:rFonts w:cs="Kalimati" w:hint="cs"/>
          <w:b/>
          <w:bCs/>
          <w:sz w:val="19"/>
          <w:szCs w:val="19"/>
          <w:u w:val="single"/>
          <w:cs/>
          <w:lang w:bidi="ne-NP"/>
        </w:rPr>
        <w:t xml:space="preserve">तपशिलः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84"/>
        <w:gridCol w:w="4271"/>
        <w:gridCol w:w="1080"/>
        <w:gridCol w:w="1170"/>
        <w:gridCol w:w="1170"/>
        <w:gridCol w:w="1074"/>
        <w:gridCol w:w="816"/>
      </w:tblGrid>
      <w:tr w:rsidR="00AE25F6" w:rsidRPr="00366827" w14:paraId="1D9641B8" w14:textId="77777777" w:rsidTr="00AE25F6">
        <w:trPr>
          <w:trHeight w:val="350"/>
        </w:trPr>
        <w:tc>
          <w:tcPr>
            <w:tcW w:w="584" w:type="dxa"/>
          </w:tcPr>
          <w:p w14:paraId="7A6A4865" w14:textId="322C3274" w:rsidR="00337A99" w:rsidRPr="00366827" w:rsidRDefault="00337A99" w:rsidP="00174FE6">
            <w:pPr>
              <w:rPr>
                <w:rFonts w:cs="Kalimati"/>
                <w:b/>
                <w:bCs/>
                <w:sz w:val="19"/>
                <w:szCs w:val="19"/>
              </w:rPr>
            </w:pPr>
            <w:r w:rsidRPr="00366827">
              <w:rPr>
                <w:rFonts w:cs="Kalimati" w:hint="cs"/>
                <w:b/>
                <w:bCs/>
                <w:sz w:val="19"/>
                <w:szCs w:val="19"/>
                <w:cs/>
              </w:rPr>
              <w:t>क्र.स</w:t>
            </w:r>
          </w:p>
        </w:tc>
        <w:tc>
          <w:tcPr>
            <w:tcW w:w="4271" w:type="dxa"/>
          </w:tcPr>
          <w:p w14:paraId="5A68334A" w14:textId="3791A01B" w:rsidR="00337A99" w:rsidRPr="00366827" w:rsidRDefault="00337A99" w:rsidP="00174FE6">
            <w:pPr>
              <w:rPr>
                <w:rFonts w:cs="Kalimati"/>
                <w:b/>
                <w:bCs/>
                <w:sz w:val="19"/>
                <w:szCs w:val="19"/>
              </w:rPr>
            </w:pPr>
            <w:r w:rsidRPr="00366827">
              <w:rPr>
                <w:rFonts w:cs="Kalimati" w:hint="cs"/>
                <w:b/>
                <w:bCs/>
                <w:sz w:val="19"/>
                <w:szCs w:val="19"/>
                <w:cs/>
              </w:rPr>
              <w:t>कार्यक्रमको नाम</w:t>
            </w:r>
          </w:p>
        </w:tc>
        <w:tc>
          <w:tcPr>
            <w:tcW w:w="1080" w:type="dxa"/>
          </w:tcPr>
          <w:p w14:paraId="6A848D99" w14:textId="647B1206" w:rsidR="00337A99" w:rsidRPr="00366827" w:rsidRDefault="00B95BF9" w:rsidP="00174FE6">
            <w:pPr>
              <w:rPr>
                <w:rFonts w:cs="Kalimati"/>
                <w:b/>
                <w:bCs/>
                <w:sz w:val="19"/>
                <w:szCs w:val="19"/>
              </w:rPr>
            </w:pPr>
            <w:r>
              <w:rPr>
                <w:rFonts w:cs="Kalimati" w:hint="cs"/>
                <w:b/>
                <w:bCs/>
                <w:sz w:val="19"/>
                <w:szCs w:val="19"/>
                <w:cs/>
              </w:rPr>
              <w:t>अव</w:t>
            </w:r>
            <w:r w:rsidR="00337A99" w:rsidRPr="00366827">
              <w:rPr>
                <w:rFonts w:cs="Kalimati" w:hint="cs"/>
                <w:b/>
                <w:bCs/>
                <w:sz w:val="19"/>
                <w:szCs w:val="19"/>
                <w:cs/>
              </w:rPr>
              <w:t>ध</w:t>
            </w:r>
            <w:r w:rsidR="00337A99">
              <w:rPr>
                <w:rFonts w:cs="Kalimati" w:hint="cs"/>
                <w:b/>
                <w:bCs/>
                <w:sz w:val="19"/>
                <w:szCs w:val="19"/>
                <w:cs/>
              </w:rPr>
              <w:t>ी</w:t>
            </w:r>
          </w:p>
        </w:tc>
        <w:tc>
          <w:tcPr>
            <w:tcW w:w="1170" w:type="dxa"/>
          </w:tcPr>
          <w:p w14:paraId="055DC3B6" w14:textId="58015685" w:rsidR="00337A99" w:rsidRPr="00366827" w:rsidRDefault="00337A99" w:rsidP="00174FE6">
            <w:pPr>
              <w:rPr>
                <w:rFonts w:cs="Kalimati"/>
                <w:b/>
                <w:bCs/>
                <w:sz w:val="19"/>
                <w:szCs w:val="19"/>
                <w:cs/>
              </w:rPr>
            </w:pPr>
            <w:r>
              <w:rPr>
                <w:rFonts w:cs="Kalimati" w:hint="cs"/>
                <w:b/>
                <w:bCs/>
                <w:sz w:val="19"/>
                <w:szCs w:val="19"/>
                <w:cs/>
              </w:rPr>
              <w:t>प्रशिक्षार्थी संख्या</w:t>
            </w:r>
          </w:p>
        </w:tc>
        <w:tc>
          <w:tcPr>
            <w:tcW w:w="1170" w:type="dxa"/>
          </w:tcPr>
          <w:p w14:paraId="6DE66169" w14:textId="5D3D26D9" w:rsidR="00337A99" w:rsidRPr="00366827" w:rsidRDefault="00337A99" w:rsidP="00174FE6">
            <w:pPr>
              <w:rPr>
                <w:rFonts w:cs="Kalimati"/>
                <w:b/>
                <w:bCs/>
                <w:sz w:val="19"/>
                <w:szCs w:val="19"/>
                <w:cs/>
              </w:rPr>
            </w:pPr>
            <w:r>
              <w:rPr>
                <w:rFonts w:cs="Kalimati" w:hint="cs"/>
                <w:b/>
                <w:bCs/>
                <w:sz w:val="19"/>
                <w:szCs w:val="19"/>
                <w:cs/>
              </w:rPr>
              <w:t>प्रतिव्यक्ति लागत</w:t>
            </w:r>
          </w:p>
        </w:tc>
        <w:tc>
          <w:tcPr>
            <w:tcW w:w="1074" w:type="dxa"/>
          </w:tcPr>
          <w:p w14:paraId="04D29580" w14:textId="20D2A3A8" w:rsidR="00337A99" w:rsidRPr="00366827" w:rsidRDefault="002E16A3" w:rsidP="00174FE6">
            <w:pPr>
              <w:rPr>
                <w:rFonts w:cs="Kalimati"/>
                <w:b/>
                <w:bCs/>
                <w:sz w:val="19"/>
                <w:szCs w:val="19"/>
              </w:rPr>
            </w:pPr>
            <w:r>
              <w:rPr>
                <w:rFonts w:cs="Kalimati" w:hint="cs"/>
                <w:b/>
                <w:bCs/>
                <w:sz w:val="19"/>
                <w:szCs w:val="19"/>
                <w:cs/>
              </w:rPr>
              <w:t>जम्मा लागत</w:t>
            </w:r>
          </w:p>
        </w:tc>
        <w:tc>
          <w:tcPr>
            <w:tcW w:w="816" w:type="dxa"/>
          </w:tcPr>
          <w:p w14:paraId="1DBE036D" w14:textId="77777777" w:rsidR="00337A99" w:rsidRPr="00366827" w:rsidRDefault="00337A99" w:rsidP="00174FE6">
            <w:pPr>
              <w:rPr>
                <w:rFonts w:cs="Kalimati"/>
                <w:b/>
                <w:bCs/>
                <w:sz w:val="19"/>
                <w:szCs w:val="19"/>
              </w:rPr>
            </w:pPr>
            <w:r w:rsidRPr="00366827">
              <w:rPr>
                <w:rFonts w:cs="Kalimati" w:hint="cs"/>
                <w:b/>
                <w:bCs/>
                <w:sz w:val="19"/>
                <w:szCs w:val="19"/>
                <w:cs/>
              </w:rPr>
              <w:t>कैफियत</w:t>
            </w:r>
          </w:p>
        </w:tc>
      </w:tr>
      <w:tr w:rsidR="00AE25F6" w:rsidRPr="00366827" w14:paraId="630F0399" w14:textId="77777777" w:rsidTr="00AE25F6">
        <w:trPr>
          <w:trHeight w:val="365"/>
        </w:trPr>
        <w:tc>
          <w:tcPr>
            <w:tcW w:w="584" w:type="dxa"/>
          </w:tcPr>
          <w:p w14:paraId="2863F082" w14:textId="6E8BCBC4" w:rsidR="00337A99" w:rsidRPr="001F612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  <w:r w:rsidRPr="001F6129">
              <w:rPr>
                <w:rFonts w:cs="Kalimati" w:hint="cs"/>
                <w:sz w:val="19"/>
                <w:szCs w:val="19"/>
                <w:cs/>
              </w:rPr>
              <w:t>१</w:t>
            </w:r>
          </w:p>
        </w:tc>
        <w:tc>
          <w:tcPr>
            <w:tcW w:w="4271" w:type="dxa"/>
          </w:tcPr>
          <w:p w14:paraId="1D0E7BB4" w14:textId="2E40EB96" w:rsidR="00337A99" w:rsidRPr="00366827" w:rsidRDefault="00337A99" w:rsidP="00085FF1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युवा लक्षित मोवार्इल मर्मत तालिम</w:t>
            </w:r>
            <w:r w:rsidR="00AE25F6">
              <w:rPr>
                <w:rFonts w:cs="Kalimati" w:hint="cs"/>
                <w:sz w:val="19"/>
                <w:szCs w:val="19"/>
                <w:cs/>
              </w:rPr>
              <w:t xml:space="preserve"> वडा नं. 11,16,17,18 र 20 बाहेकका वडाहरुमा</w:t>
            </w:r>
          </w:p>
        </w:tc>
        <w:tc>
          <w:tcPr>
            <w:tcW w:w="1080" w:type="dxa"/>
          </w:tcPr>
          <w:p w14:paraId="18783969" w14:textId="016C4DFB" w:rsidR="00337A99" w:rsidRPr="00366827" w:rsidRDefault="00337A99" w:rsidP="00174FE6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390 घण्टे</w:t>
            </w:r>
          </w:p>
          <w:p w14:paraId="4FAC5F03" w14:textId="08F64DBE" w:rsidR="00337A99" w:rsidRPr="00366827" w:rsidRDefault="00337A99" w:rsidP="00085FF1">
            <w:pPr>
              <w:jc w:val="center"/>
              <w:rPr>
                <w:rFonts w:cs="Kalimati"/>
                <w:sz w:val="19"/>
                <w:szCs w:val="19"/>
              </w:rPr>
            </w:pPr>
          </w:p>
        </w:tc>
        <w:tc>
          <w:tcPr>
            <w:tcW w:w="1170" w:type="dxa"/>
          </w:tcPr>
          <w:p w14:paraId="55B565EF" w14:textId="61AC1F59" w:rsidR="00337A99" w:rsidRPr="00366827" w:rsidRDefault="00352183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29</w:t>
            </w:r>
            <w:r w:rsidR="00270681">
              <w:rPr>
                <w:rFonts w:cs="Kalimati" w:hint="cs"/>
                <w:sz w:val="19"/>
                <w:szCs w:val="19"/>
                <w:cs/>
              </w:rPr>
              <w:t xml:space="preserve"> जना</w:t>
            </w:r>
          </w:p>
        </w:tc>
        <w:tc>
          <w:tcPr>
            <w:tcW w:w="1170" w:type="dxa"/>
          </w:tcPr>
          <w:p w14:paraId="75C98A52" w14:textId="2E9E6325" w:rsidR="00337A99" w:rsidRPr="00366827" w:rsidRDefault="00352183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17175</w:t>
            </w:r>
          </w:p>
        </w:tc>
        <w:tc>
          <w:tcPr>
            <w:tcW w:w="1074" w:type="dxa"/>
          </w:tcPr>
          <w:p w14:paraId="36CF9F74" w14:textId="6A05CF37" w:rsidR="00337A99" w:rsidRPr="00366827" w:rsidRDefault="00352183" w:rsidP="00174FE6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498075</w:t>
            </w:r>
          </w:p>
        </w:tc>
        <w:tc>
          <w:tcPr>
            <w:tcW w:w="816" w:type="dxa"/>
          </w:tcPr>
          <w:p w14:paraId="5624F670" w14:textId="77777777" w:rsidR="00337A99" w:rsidRPr="00366827" w:rsidRDefault="00337A99" w:rsidP="00174FE6">
            <w:pPr>
              <w:rPr>
                <w:rFonts w:cs="Kalimati"/>
                <w:sz w:val="19"/>
                <w:szCs w:val="19"/>
              </w:rPr>
            </w:pPr>
          </w:p>
        </w:tc>
      </w:tr>
      <w:tr w:rsidR="00AE25F6" w:rsidRPr="00366827" w14:paraId="2AEFE090" w14:textId="77777777" w:rsidTr="00AE25F6">
        <w:trPr>
          <w:trHeight w:val="419"/>
        </w:trPr>
        <w:tc>
          <w:tcPr>
            <w:tcW w:w="584" w:type="dxa"/>
          </w:tcPr>
          <w:p w14:paraId="3F26C7CF" w14:textId="2E4ECD05" w:rsidR="00337A99" w:rsidRPr="001F612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2</w:t>
            </w:r>
          </w:p>
        </w:tc>
        <w:tc>
          <w:tcPr>
            <w:tcW w:w="4271" w:type="dxa"/>
          </w:tcPr>
          <w:p w14:paraId="4DCC3846" w14:textId="77DCC5B0" w:rsidR="00337A99" w:rsidRDefault="00B95BF9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महिलाहरुको ब्युटिसियन सी</w:t>
            </w:r>
            <w:r w:rsidR="00337A99">
              <w:rPr>
                <w:rFonts w:cs="Kalimati" w:hint="cs"/>
                <w:sz w:val="19"/>
                <w:szCs w:val="19"/>
                <w:cs/>
              </w:rPr>
              <w:t>प विकास तालिम वडा नं. 18</w:t>
            </w:r>
          </w:p>
        </w:tc>
        <w:tc>
          <w:tcPr>
            <w:tcW w:w="1080" w:type="dxa"/>
          </w:tcPr>
          <w:p w14:paraId="2E97BABC" w14:textId="586DDFBE" w:rsidR="00337A9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390 घण्टे</w:t>
            </w:r>
          </w:p>
        </w:tc>
        <w:tc>
          <w:tcPr>
            <w:tcW w:w="1170" w:type="dxa"/>
          </w:tcPr>
          <w:p w14:paraId="465562B5" w14:textId="2E6CDFB9" w:rsidR="00337A99" w:rsidRPr="00366827" w:rsidRDefault="00455D0F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25</w:t>
            </w:r>
          </w:p>
        </w:tc>
        <w:tc>
          <w:tcPr>
            <w:tcW w:w="1170" w:type="dxa"/>
          </w:tcPr>
          <w:p w14:paraId="0DE387F4" w14:textId="70B31C2D" w:rsidR="00337A99" w:rsidRPr="00366827" w:rsidRDefault="00352183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17175</w:t>
            </w:r>
          </w:p>
        </w:tc>
        <w:tc>
          <w:tcPr>
            <w:tcW w:w="1074" w:type="dxa"/>
            <w:vMerge w:val="restart"/>
          </w:tcPr>
          <w:p w14:paraId="6CE36452" w14:textId="06689B43" w:rsidR="00337A99" w:rsidRDefault="00455D0F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599375</w:t>
            </w:r>
          </w:p>
        </w:tc>
        <w:tc>
          <w:tcPr>
            <w:tcW w:w="816" w:type="dxa"/>
          </w:tcPr>
          <w:p w14:paraId="6A8C7EF8" w14:textId="77777777" w:rsidR="00337A99" w:rsidRPr="00366827" w:rsidRDefault="00337A99" w:rsidP="00174FE6">
            <w:pPr>
              <w:rPr>
                <w:rFonts w:cs="Kalimati"/>
                <w:sz w:val="19"/>
                <w:szCs w:val="19"/>
              </w:rPr>
            </w:pPr>
          </w:p>
        </w:tc>
      </w:tr>
      <w:tr w:rsidR="00AE25F6" w:rsidRPr="00366827" w14:paraId="4D035C72" w14:textId="77777777" w:rsidTr="00AE25F6">
        <w:trPr>
          <w:trHeight w:val="419"/>
        </w:trPr>
        <w:tc>
          <w:tcPr>
            <w:tcW w:w="584" w:type="dxa"/>
          </w:tcPr>
          <w:p w14:paraId="47CD6DB3" w14:textId="309FD0A1" w:rsidR="00337A9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3</w:t>
            </w:r>
          </w:p>
        </w:tc>
        <w:tc>
          <w:tcPr>
            <w:tcW w:w="4271" w:type="dxa"/>
          </w:tcPr>
          <w:p w14:paraId="2EF65946" w14:textId="3B8E4A7C" w:rsidR="00337A99" w:rsidRDefault="00B95BF9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महिलाहरुको ब्युटिसियन सी</w:t>
            </w:r>
            <w:r w:rsidR="00337A99">
              <w:rPr>
                <w:rFonts w:cs="Kalimati" w:hint="cs"/>
                <w:sz w:val="19"/>
                <w:szCs w:val="19"/>
                <w:cs/>
              </w:rPr>
              <w:t>प विकास तालिम वडा नं. १8</w:t>
            </w:r>
          </w:p>
        </w:tc>
        <w:tc>
          <w:tcPr>
            <w:tcW w:w="1080" w:type="dxa"/>
          </w:tcPr>
          <w:p w14:paraId="3BCBA5D3" w14:textId="54EE1147" w:rsidR="00337A9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195 घण्टे</w:t>
            </w:r>
          </w:p>
        </w:tc>
        <w:tc>
          <w:tcPr>
            <w:tcW w:w="1170" w:type="dxa"/>
          </w:tcPr>
          <w:p w14:paraId="4739C8F1" w14:textId="2D47EE0B" w:rsidR="00337A99" w:rsidRPr="00366827" w:rsidRDefault="00455D0F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20</w:t>
            </w:r>
          </w:p>
        </w:tc>
        <w:tc>
          <w:tcPr>
            <w:tcW w:w="1170" w:type="dxa"/>
          </w:tcPr>
          <w:p w14:paraId="0EA56FDD" w14:textId="3D04547D" w:rsidR="00337A99" w:rsidRPr="00366827" w:rsidRDefault="00455D0F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8500</w:t>
            </w:r>
          </w:p>
        </w:tc>
        <w:tc>
          <w:tcPr>
            <w:tcW w:w="1074" w:type="dxa"/>
            <w:vMerge/>
          </w:tcPr>
          <w:p w14:paraId="7BC12D73" w14:textId="77777777" w:rsidR="00337A9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</w:p>
        </w:tc>
        <w:tc>
          <w:tcPr>
            <w:tcW w:w="816" w:type="dxa"/>
          </w:tcPr>
          <w:p w14:paraId="3CF98F83" w14:textId="77777777" w:rsidR="00337A99" w:rsidRPr="00366827" w:rsidRDefault="00337A99" w:rsidP="00174FE6">
            <w:pPr>
              <w:rPr>
                <w:rFonts w:cs="Kalimati"/>
                <w:sz w:val="19"/>
                <w:szCs w:val="19"/>
              </w:rPr>
            </w:pPr>
          </w:p>
        </w:tc>
      </w:tr>
      <w:tr w:rsidR="00AE25F6" w:rsidRPr="00366827" w14:paraId="24B2207E" w14:textId="77777777" w:rsidTr="00AE25F6">
        <w:trPr>
          <w:trHeight w:val="419"/>
        </w:trPr>
        <w:tc>
          <w:tcPr>
            <w:tcW w:w="584" w:type="dxa"/>
          </w:tcPr>
          <w:p w14:paraId="2F65B2A2" w14:textId="609535D9" w:rsidR="00337A9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4</w:t>
            </w:r>
          </w:p>
        </w:tc>
        <w:tc>
          <w:tcPr>
            <w:tcW w:w="4271" w:type="dxa"/>
          </w:tcPr>
          <w:p w14:paraId="6B82BCE7" w14:textId="270B31D6" w:rsidR="00337A99" w:rsidRDefault="00337A99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सीप विकास तालिम</w:t>
            </w:r>
            <w:r w:rsidR="00B95BF9">
              <w:rPr>
                <w:rFonts w:cs="Kalimati" w:hint="cs"/>
                <w:sz w:val="19"/>
                <w:szCs w:val="19"/>
                <w:cs/>
              </w:rPr>
              <w:t xml:space="preserve"> (जरि दुवोको माला र सुपारी नरिव</w:t>
            </w:r>
            <w:r>
              <w:rPr>
                <w:rFonts w:cs="Kalimati" w:hint="cs"/>
                <w:sz w:val="19"/>
                <w:szCs w:val="19"/>
                <w:cs/>
              </w:rPr>
              <w:t>ल सजाउने) वडा नं. 5 र 8</w:t>
            </w:r>
          </w:p>
        </w:tc>
        <w:tc>
          <w:tcPr>
            <w:tcW w:w="1080" w:type="dxa"/>
          </w:tcPr>
          <w:p w14:paraId="1195D1C6" w14:textId="0011F0EC" w:rsidR="00337A99" w:rsidRDefault="00337A99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२२ कार्यदिन</w:t>
            </w:r>
          </w:p>
        </w:tc>
        <w:tc>
          <w:tcPr>
            <w:tcW w:w="1170" w:type="dxa"/>
          </w:tcPr>
          <w:p w14:paraId="1080EF61" w14:textId="0C3E0DA6" w:rsidR="00337A99" w:rsidRPr="00366827" w:rsidRDefault="00893940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96</w:t>
            </w:r>
          </w:p>
        </w:tc>
        <w:tc>
          <w:tcPr>
            <w:tcW w:w="1170" w:type="dxa"/>
          </w:tcPr>
          <w:p w14:paraId="3B9D431D" w14:textId="1FD9C3C3" w:rsidR="00337A99" w:rsidRPr="00366827" w:rsidRDefault="00893940" w:rsidP="00085FF1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5167</w:t>
            </w:r>
          </w:p>
        </w:tc>
        <w:tc>
          <w:tcPr>
            <w:tcW w:w="1074" w:type="dxa"/>
          </w:tcPr>
          <w:p w14:paraId="1B24937E" w14:textId="134493C8" w:rsidR="00337A99" w:rsidRDefault="00893940" w:rsidP="00174FE6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496032</w:t>
            </w:r>
          </w:p>
        </w:tc>
        <w:tc>
          <w:tcPr>
            <w:tcW w:w="816" w:type="dxa"/>
          </w:tcPr>
          <w:p w14:paraId="653B0816" w14:textId="77777777" w:rsidR="00337A99" w:rsidRPr="00366827" w:rsidRDefault="00337A99" w:rsidP="00174FE6">
            <w:pPr>
              <w:rPr>
                <w:rFonts w:cs="Kalimati"/>
                <w:sz w:val="19"/>
                <w:szCs w:val="19"/>
              </w:rPr>
            </w:pPr>
          </w:p>
        </w:tc>
      </w:tr>
    </w:tbl>
    <w:p w14:paraId="27AF6FCD" w14:textId="516B685F" w:rsidR="00BD1FC6" w:rsidRPr="00366827" w:rsidRDefault="00C8357C" w:rsidP="00BD1FC6">
      <w:pPr>
        <w:jc w:val="both"/>
        <w:rPr>
          <w:rFonts w:cs="Kalimati"/>
          <w:sz w:val="19"/>
          <w:szCs w:val="19"/>
        </w:rPr>
      </w:pPr>
      <w:r w:rsidRPr="00366827">
        <w:rPr>
          <w:rFonts w:cs="Kalimati" w:hint="cs"/>
          <w:b/>
          <w:bCs/>
          <w:sz w:val="19"/>
          <w:szCs w:val="19"/>
          <w:cs/>
          <w:lang w:bidi="ne-NP"/>
        </w:rPr>
        <w:t>१</w:t>
      </w:r>
      <w:r w:rsidR="00BD1FC6" w:rsidRPr="00366827">
        <w:rPr>
          <w:rFonts w:cs="Kalimati"/>
          <w:b/>
          <w:bCs/>
          <w:sz w:val="19"/>
          <w:szCs w:val="19"/>
        </w:rPr>
        <w:t>.</w:t>
      </w:r>
      <w:r w:rsidR="00BD1FC6" w:rsidRPr="00366827">
        <w:rPr>
          <w:rFonts w:cs="Kalimati"/>
          <w:b/>
          <w:bCs/>
          <w:sz w:val="19"/>
          <w:szCs w:val="19"/>
        </w:rPr>
        <w:tab/>
      </w:r>
      <w:r w:rsidR="00BD1FC6" w:rsidRPr="00366827">
        <w:rPr>
          <w:rFonts w:cs="Kalimati" w:hint="cs"/>
          <w:b/>
          <w:bCs/>
          <w:sz w:val="19"/>
          <w:szCs w:val="19"/>
          <w:u w:val="single"/>
          <w:cs/>
          <w:lang w:bidi="hi-IN"/>
        </w:rPr>
        <w:t>प्रस्ताव पेश गर्ने संस्थाको योग्यताः</w:t>
      </w:r>
      <w:r w:rsidR="00BD1FC6" w:rsidRPr="00366827">
        <w:rPr>
          <w:rFonts w:cs="Kalimati" w:hint="cs"/>
          <w:sz w:val="19"/>
          <w:szCs w:val="19"/>
          <w:rtl/>
          <w:cs/>
        </w:rPr>
        <w:t xml:space="preserve"> </w:t>
      </w:r>
      <w:r w:rsidR="00BD1FC6" w:rsidRPr="00366827">
        <w:rPr>
          <w:rFonts w:cs="Kalimati"/>
          <w:sz w:val="19"/>
          <w:szCs w:val="19"/>
        </w:rPr>
        <w:t>(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>१</w:t>
      </w:r>
      <w:r w:rsidR="00BD1FC6" w:rsidRPr="00366827">
        <w:rPr>
          <w:rFonts w:cs="Kalimati"/>
          <w:sz w:val="19"/>
          <w:szCs w:val="19"/>
        </w:rPr>
        <w:t>)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 xml:space="preserve"> कार्यक्रम सञ्चालनको प्रस्ताव पेश गर्ने स</w:t>
      </w:r>
      <w:r w:rsidR="0039291D">
        <w:rPr>
          <w:rFonts w:cs="Kalimati" w:hint="cs"/>
          <w:sz w:val="19"/>
          <w:szCs w:val="19"/>
          <w:cs/>
          <w:lang w:bidi="hi-IN"/>
        </w:rPr>
        <w:t>ंस्थाको योग्यता देहायबमोजिम हुन</w:t>
      </w:r>
      <w:r w:rsidR="0039291D">
        <w:rPr>
          <w:rFonts w:cs="Kalimati" w:hint="cs"/>
          <w:sz w:val="19"/>
          <w:szCs w:val="19"/>
          <w:cs/>
          <w:lang w:bidi="ne-NP"/>
        </w:rPr>
        <w:t>ुपर्ने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>छः</w:t>
      </w:r>
      <w:r w:rsidR="00BD1FC6" w:rsidRPr="00366827">
        <w:rPr>
          <w:rFonts w:cs="Kalimati"/>
          <w:sz w:val="19"/>
          <w:szCs w:val="19"/>
        </w:rPr>
        <w:t>-</w:t>
      </w:r>
    </w:p>
    <w:p w14:paraId="1060CAB7" w14:textId="1A4257DF" w:rsidR="00BD1FC6" w:rsidRPr="00366827" w:rsidRDefault="00BD1FC6" w:rsidP="00BD1FC6">
      <w:pPr>
        <w:jc w:val="both"/>
        <w:rPr>
          <w:rFonts w:cs="Kalimati"/>
          <w:sz w:val="19"/>
          <w:szCs w:val="19"/>
        </w:rPr>
      </w:pPr>
      <w:r w:rsidRPr="00366827">
        <w:rPr>
          <w:rFonts w:cs="Kalimati"/>
          <w:sz w:val="19"/>
          <w:szCs w:val="19"/>
        </w:rPr>
        <w:tab/>
      </w:r>
      <w:r w:rsidRPr="00366827">
        <w:rPr>
          <w:rFonts w:cs="Kalimati" w:hint="cs"/>
          <w:sz w:val="19"/>
          <w:szCs w:val="19"/>
          <w:cs/>
          <w:lang w:bidi="hi-IN"/>
        </w:rPr>
        <w:t>क</w:t>
      </w:r>
      <w:r w:rsidRPr="00366827">
        <w:rPr>
          <w:rFonts w:cs="Kalimati"/>
          <w:sz w:val="19"/>
          <w:szCs w:val="19"/>
        </w:rPr>
        <w:t xml:space="preserve">)  </w:t>
      </w:r>
      <w:r w:rsidR="00B95BF9">
        <w:rPr>
          <w:rFonts w:cs="Kalimati" w:hint="cs"/>
          <w:sz w:val="19"/>
          <w:szCs w:val="19"/>
          <w:cs/>
          <w:lang w:bidi="hi-IN"/>
        </w:rPr>
        <w:t>प्रचलित कानुन</w:t>
      </w:r>
      <w:r w:rsidRPr="00366827">
        <w:rPr>
          <w:rFonts w:cs="Kalimati" w:hint="cs"/>
          <w:sz w:val="19"/>
          <w:szCs w:val="19"/>
          <w:cs/>
          <w:lang w:bidi="hi-IN"/>
        </w:rPr>
        <w:t>बमोजिम दर्ता र नवीकरण भएको</w:t>
      </w:r>
      <w:r w:rsidRPr="00366827">
        <w:rPr>
          <w:rFonts w:cs="Kalimati"/>
          <w:sz w:val="19"/>
          <w:szCs w:val="19"/>
        </w:rPr>
        <w:t>,</w:t>
      </w:r>
    </w:p>
    <w:p w14:paraId="6C4D8DA5" w14:textId="55ED7356" w:rsidR="00BD1FC6" w:rsidRPr="00366827" w:rsidRDefault="00BD1FC6" w:rsidP="00BD1FC6">
      <w:pPr>
        <w:jc w:val="both"/>
        <w:rPr>
          <w:rFonts w:cs="Kalimati"/>
          <w:sz w:val="19"/>
          <w:szCs w:val="19"/>
        </w:rPr>
      </w:pPr>
      <w:r w:rsidRPr="00366827">
        <w:rPr>
          <w:rFonts w:cs="Kalimati"/>
          <w:sz w:val="19"/>
          <w:szCs w:val="19"/>
        </w:rPr>
        <w:tab/>
      </w:r>
      <w:r w:rsidRPr="00366827">
        <w:rPr>
          <w:rFonts w:cs="Kalimati" w:hint="cs"/>
          <w:sz w:val="19"/>
          <w:szCs w:val="19"/>
          <w:cs/>
          <w:lang w:bidi="hi-IN"/>
        </w:rPr>
        <w:t>ख</w:t>
      </w:r>
      <w:r w:rsidRPr="00366827">
        <w:rPr>
          <w:rFonts w:cs="Kalimati"/>
          <w:sz w:val="19"/>
          <w:szCs w:val="19"/>
        </w:rPr>
        <w:t xml:space="preserve">) </w:t>
      </w:r>
      <w:r w:rsidRPr="00366827">
        <w:rPr>
          <w:rFonts w:cs="Kalimati" w:hint="cs"/>
          <w:sz w:val="19"/>
          <w:szCs w:val="19"/>
          <w:cs/>
          <w:lang w:bidi="hi-IN"/>
        </w:rPr>
        <w:t xml:space="preserve">प्रत्येक </w:t>
      </w:r>
      <w:r w:rsidR="00B95BF9">
        <w:rPr>
          <w:rFonts w:cs="Kalimati" w:hint="cs"/>
          <w:sz w:val="19"/>
          <w:szCs w:val="19"/>
          <w:cs/>
          <w:lang w:bidi="hi-IN"/>
        </w:rPr>
        <w:t>वर्ष लेखापरीक्षण सम्पन्न गरी सो</w:t>
      </w:r>
      <w:r w:rsidRPr="00366827">
        <w:rPr>
          <w:rFonts w:cs="Kalimati" w:hint="cs"/>
          <w:sz w:val="19"/>
          <w:szCs w:val="19"/>
          <w:cs/>
          <w:lang w:bidi="hi-IN"/>
        </w:rPr>
        <w:t>को प्रतिवेदन तयार भएको</w:t>
      </w:r>
      <w:r w:rsidRPr="00366827">
        <w:rPr>
          <w:rFonts w:cs="Kalimati"/>
          <w:sz w:val="19"/>
          <w:szCs w:val="19"/>
        </w:rPr>
        <w:t>,</w:t>
      </w:r>
    </w:p>
    <w:p w14:paraId="763FD17F" w14:textId="5C123A28" w:rsidR="00BD1FC6" w:rsidRPr="00366827" w:rsidRDefault="00BD1FC6" w:rsidP="00BD1FC6">
      <w:pPr>
        <w:jc w:val="both"/>
        <w:rPr>
          <w:rFonts w:cs="Kalimati"/>
          <w:sz w:val="19"/>
          <w:szCs w:val="19"/>
        </w:rPr>
      </w:pPr>
      <w:r w:rsidRPr="00366827">
        <w:rPr>
          <w:rFonts w:cs="Kalimati"/>
          <w:sz w:val="19"/>
          <w:szCs w:val="19"/>
        </w:rPr>
        <w:tab/>
      </w:r>
      <w:r w:rsidRPr="00366827">
        <w:rPr>
          <w:rFonts w:cs="Kalimati" w:hint="cs"/>
          <w:sz w:val="19"/>
          <w:szCs w:val="19"/>
          <w:cs/>
          <w:lang w:bidi="hi-IN"/>
        </w:rPr>
        <w:t>ग</w:t>
      </w:r>
      <w:r w:rsidRPr="00366827">
        <w:rPr>
          <w:rFonts w:cs="Kalimati"/>
          <w:sz w:val="19"/>
          <w:szCs w:val="19"/>
        </w:rPr>
        <w:t xml:space="preserve">) </w:t>
      </w:r>
      <w:r w:rsidR="00B95BF9">
        <w:rPr>
          <w:rFonts w:cs="Kalimati" w:hint="cs"/>
          <w:sz w:val="19"/>
          <w:szCs w:val="19"/>
          <w:cs/>
          <w:lang w:bidi="hi-IN"/>
        </w:rPr>
        <w:t>प्रचलित कानुन</w:t>
      </w:r>
      <w:r w:rsidRPr="00366827">
        <w:rPr>
          <w:rFonts w:cs="Kalimati" w:hint="cs"/>
          <w:sz w:val="19"/>
          <w:szCs w:val="19"/>
          <w:cs/>
          <w:lang w:bidi="hi-IN"/>
        </w:rPr>
        <w:t>बमोजिम अयोग्य नरहेको।</w:t>
      </w:r>
    </w:p>
    <w:p w14:paraId="29430086" w14:textId="029BED71" w:rsidR="00BD1FC6" w:rsidRDefault="00FA0EDC" w:rsidP="009B7047">
      <w:pPr>
        <w:tabs>
          <w:tab w:val="left" w:pos="795"/>
        </w:tabs>
        <w:jc w:val="both"/>
        <w:rPr>
          <w:rFonts w:cs="Kalimati"/>
          <w:sz w:val="19"/>
          <w:szCs w:val="19"/>
          <w:lang w:bidi="hi-IN"/>
        </w:rPr>
      </w:pPr>
      <w:r w:rsidRPr="00366827">
        <w:rPr>
          <w:rFonts w:cs="Kalimati"/>
          <w:sz w:val="19"/>
          <w:szCs w:val="19"/>
          <w:rtl/>
          <w:cs/>
        </w:rPr>
        <w:tab/>
      </w:r>
      <w:r w:rsidR="00BD1FC6" w:rsidRPr="00366827">
        <w:rPr>
          <w:rFonts w:cs="Kalimati"/>
          <w:sz w:val="19"/>
          <w:szCs w:val="19"/>
        </w:rPr>
        <w:t>(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>२</w:t>
      </w:r>
      <w:r w:rsidR="00BD1FC6" w:rsidRPr="00366827">
        <w:rPr>
          <w:rFonts w:cs="Kalimati"/>
          <w:sz w:val="19"/>
          <w:szCs w:val="19"/>
        </w:rPr>
        <w:t xml:space="preserve">)  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 xml:space="preserve">कार्यक्रम सञ्चालनको प्रस्ताव आह्वानको सूचना प्रकाशन हुनु अगावै प्रचलित कानुन बमोजिम दर्ता भई कार्य सञ्चालन </w:t>
      </w:r>
      <w:r w:rsidR="00E86BD9">
        <w:rPr>
          <w:rFonts w:cs="Kalimati"/>
          <w:sz w:val="19"/>
          <w:szCs w:val="19"/>
          <w:cs/>
          <w:lang w:bidi="hi-IN"/>
        </w:rPr>
        <w:tab/>
      </w:r>
      <w:r w:rsidR="00BD1FC6" w:rsidRPr="00366827">
        <w:rPr>
          <w:rFonts w:cs="Kalimati" w:hint="cs"/>
          <w:sz w:val="19"/>
          <w:szCs w:val="19"/>
          <w:cs/>
          <w:lang w:bidi="hi-IN"/>
        </w:rPr>
        <w:t>गरिरहेको संस्थाले मात्र प्रस्ताव पेश गर्न सक्नेछन्।</w:t>
      </w:r>
    </w:p>
    <w:p w14:paraId="441209EE" w14:textId="182D982D" w:rsidR="009E015D" w:rsidRPr="00366827" w:rsidRDefault="009E015D" w:rsidP="009B7047">
      <w:pPr>
        <w:tabs>
          <w:tab w:val="left" w:pos="795"/>
        </w:tabs>
        <w:jc w:val="both"/>
        <w:rPr>
          <w:rFonts w:cs="Kalimati"/>
          <w:sz w:val="19"/>
          <w:szCs w:val="19"/>
          <w:lang w:bidi="ne-NP"/>
        </w:rPr>
      </w:pPr>
      <w:r>
        <w:rPr>
          <w:rFonts w:cs="Kalimati"/>
          <w:sz w:val="19"/>
          <w:szCs w:val="19"/>
          <w:cs/>
          <w:lang w:bidi="hi-IN"/>
        </w:rPr>
        <w:tab/>
      </w:r>
      <w:r>
        <w:rPr>
          <w:rFonts w:cs="Kalimati" w:hint="cs"/>
          <w:sz w:val="19"/>
          <w:szCs w:val="19"/>
          <w:cs/>
          <w:lang w:bidi="ne-NP"/>
        </w:rPr>
        <w:t>(3)</w:t>
      </w:r>
      <w:r w:rsidRPr="009E015D">
        <w:rPr>
          <w:rFonts w:cs="Kalimati" w:hint="cs"/>
          <w:sz w:val="19"/>
          <w:szCs w:val="19"/>
          <w:cs/>
          <w:lang w:bidi="ne-NP"/>
        </w:rPr>
        <w:t xml:space="preserve"> </w:t>
      </w:r>
      <w:r>
        <w:rPr>
          <w:rFonts w:cs="Kalimati" w:hint="cs"/>
          <w:sz w:val="19"/>
          <w:szCs w:val="19"/>
          <w:cs/>
          <w:lang w:bidi="ne-NP"/>
        </w:rPr>
        <w:t>छोटो अवधीको सीपमुलक तालिम संचालन कार्यविधि, २०७७</w:t>
      </w:r>
      <w:r w:rsidR="00883F57">
        <w:rPr>
          <w:rFonts w:cs="Kalimati" w:hint="cs"/>
          <w:sz w:val="19"/>
          <w:szCs w:val="19"/>
          <w:cs/>
          <w:lang w:bidi="ne-NP"/>
        </w:rPr>
        <w:t xml:space="preserve"> को बुदा नं. 9 को ८ बमोजिमको समू</w:t>
      </w:r>
      <w:r>
        <w:rPr>
          <w:rFonts w:cs="Kalimati" w:hint="cs"/>
          <w:sz w:val="19"/>
          <w:szCs w:val="19"/>
          <w:cs/>
          <w:lang w:bidi="ne-NP"/>
        </w:rPr>
        <w:t xml:space="preserve">हमा संचालन गर्ने </w:t>
      </w:r>
      <w:r>
        <w:rPr>
          <w:rFonts w:cs="Kalimati"/>
          <w:sz w:val="19"/>
          <w:szCs w:val="19"/>
          <w:cs/>
          <w:lang w:bidi="ne-NP"/>
        </w:rPr>
        <w:tab/>
      </w:r>
      <w:r w:rsidR="00883F57">
        <w:rPr>
          <w:rFonts w:cs="Kalimati" w:hint="cs"/>
          <w:sz w:val="19"/>
          <w:szCs w:val="19"/>
          <w:cs/>
          <w:lang w:bidi="ne-NP"/>
        </w:rPr>
        <w:t>प्रतिव</w:t>
      </w:r>
      <w:r>
        <w:rPr>
          <w:rFonts w:cs="Kalimati" w:hint="cs"/>
          <w:sz w:val="19"/>
          <w:szCs w:val="19"/>
          <w:cs/>
          <w:lang w:bidi="ne-NP"/>
        </w:rPr>
        <w:t xml:space="preserve">द्धता हुनुपर्ने। </w:t>
      </w:r>
    </w:p>
    <w:p w14:paraId="44DBED1A" w14:textId="77777777" w:rsidR="005F7623" w:rsidRDefault="00BD1FC6" w:rsidP="00E86BD9">
      <w:pPr>
        <w:tabs>
          <w:tab w:val="left" w:pos="795"/>
        </w:tabs>
        <w:jc w:val="both"/>
        <w:rPr>
          <w:rFonts w:cs="Kalimati"/>
          <w:sz w:val="19"/>
          <w:szCs w:val="19"/>
        </w:rPr>
      </w:pPr>
      <w:r w:rsidRPr="00366827">
        <w:rPr>
          <w:rFonts w:cs="Kalimati"/>
          <w:sz w:val="19"/>
          <w:szCs w:val="19"/>
        </w:rPr>
        <w:t xml:space="preserve"> </w:t>
      </w:r>
      <w:r w:rsidR="00FA0EDC" w:rsidRPr="00366827">
        <w:rPr>
          <w:rFonts w:cs="Kalimati"/>
          <w:sz w:val="19"/>
          <w:szCs w:val="19"/>
          <w:rtl/>
          <w:cs/>
        </w:rPr>
        <w:tab/>
      </w:r>
    </w:p>
    <w:p w14:paraId="59FA3F7C" w14:textId="79E4B5CB" w:rsidR="00BD1FC6" w:rsidRDefault="00C8357C" w:rsidP="00E86BD9">
      <w:pPr>
        <w:tabs>
          <w:tab w:val="left" w:pos="795"/>
        </w:tabs>
        <w:jc w:val="both"/>
        <w:rPr>
          <w:rFonts w:cs="Kalimati"/>
          <w:sz w:val="19"/>
          <w:szCs w:val="19"/>
          <w:lang w:bidi="hi-IN"/>
        </w:rPr>
      </w:pPr>
      <w:r w:rsidRPr="00366827">
        <w:rPr>
          <w:rFonts w:cs="Kalimati" w:hint="cs"/>
          <w:b/>
          <w:bCs/>
          <w:sz w:val="19"/>
          <w:szCs w:val="19"/>
          <w:cs/>
          <w:lang w:bidi="ne-NP"/>
        </w:rPr>
        <w:t>२</w:t>
      </w:r>
      <w:r w:rsidR="00BD1FC6" w:rsidRPr="00366827">
        <w:rPr>
          <w:rFonts w:cs="Kalimati"/>
          <w:b/>
          <w:bCs/>
          <w:sz w:val="19"/>
          <w:szCs w:val="19"/>
        </w:rPr>
        <w:t>.</w:t>
      </w:r>
      <w:r w:rsidR="000313ED" w:rsidRPr="00366827">
        <w:rPr>
          <w:rFonts w:cs="Kalimati" w:hint="cs"/>
          <w:b/>
          <w:bCs/>
          <w:sz w:val="19"/>
          <w:szCs w:val="19"/>
          <w:cs/>
          <w:lang w:bidi="ne-NP"/>
        </w:rPr>
        <w:t xml:space="preserve"> </w:t>
      </w:r>
      <w:r w:rsidR="00BD1FC6" w:rsidRPr="00366827">
        <w:rPr>
          <w:rFonts w:cs="Kalimati" w:hint="cs"/>
          <w:b/>
          <w:bCs/>
          <w:sz w:val="19"/>
          <w:szCs w:val="19"/>
          <w:u w:val="single"/>
          <w:cs/>
          <w:lang w:bidi="hi-IN"/>
        </w:rPr>
        <w:t xml:space="preserve">प्रस्ताव साथ संलग्न हुनुपर्ने विवरण तथा कागजातः </w:t>
      </w:r>
      <w:r w:rsidR="00BD1FC6" w:rsidRPr="00366827">
        <w:rPr>
          <w:rFonts w:cs="Kalimati"/>
          <w:sz w:val="19"/>
          <w:szCs w:val="19"/>
        </w:rPr>
        <w:t xml:space="preserve"> (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>१</w:t>
      </w:r>
      <w:r w:rsidR="00BD1FC6" w:rsidRPr="00366827">
        <w:rPr>
          <w:rFonts w:cs="Kalimati"/>
          <w:sz w:val="19"/>
          <w:szCs w:val="19"/>
        </w:rPr>
        <w:t>)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 xml:space="preserve"> स्थानीय तहले सूचना प्रकाशन गरेको पन्ध्र </w:t>
      </w:r>
      <w:r w:rsidR="00BD1FC6" w:rsidRPr="00366827">
        <w:rPr>
          <w:rFonts w:cs="Kalimati"/>
          <w:sz w:val="19"/>
          <w:szCs w:val="19"/>
        </w:rPr>
        <w:t>(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>१५</w:t>
      </w:r>
      <w:r w:rsidR="00BD1FC6" w:rsidRPr="00366827">
        <w:rPr>
          <w:rFonts w:cs="Kalimati"/>
          <w:sz w:val="19"/>
          <w:szCs w:val="19"/>
        </w:rPr>
        <w:t>)</w:t>
      </w:r>
      <w:r w:rsidR="009B7047">
        <w:rPr>
          <w:rFonts w:cs="Kalimati" w:hint="cs"/>
          <w:sz w:val="19"/>
          <w:szCs w:val="19"/>
          <w:cs/>
          <w:lang w:bidi="hi-IN"/>
        </w:rPr>
        <w:t xml:space="preserve"> दिनभित्र </w:t>
      </w:r>
      <w:r w:rsidR="00883F57">
        <w:rPr>
          <w:rFonts w:cs="Kalimati" w:hint="cs"/>
          <w:sz w:val="19"/>
          <w:szCs w:val="19"/>
          <w:cs/>
          <w:lang w:bidi="ne-NP"/>
        </w:rPr>
        <w:t>छोटो अवधीको सीपमू</w:t>
      </w:r>
      <w:r w:rsidR="009B7047">
        <w:rPr>
          <w:rFonts w:cs="Kalimati" w:hint="cs"/>
          <w:sz w:val="19"/>
          <w:szCs w:val="19"/>
          <w:cs/>
          <w:lang w:bidi="ne-NP"/>
        </w:rPr>
        <w:t>लक तालिम संचालन कार्यविधि, २०७७ को अनुसूची २</w:t>
      </w:r>
      <w:r w:rsidR="00D637BB">
        <w:rPr>
          <w:rFonts w:cs="Kalimati" w:hint="cs"/>
          <w:sz w:val="19"/>
          <w:szCs w:val="19"/>
          <w:cs/>
          <w:lang w:bidi="ne-NP"/>
        </w:rPr>
        <w:t xml:space="preserve"> तालिम संचालन लागत</w:t>
      </w:r>
      <w:r w:rsidR="00263634">
        <w:rPr>
          <w:rFonts w:cs="Kalimati" w:hint="cs"/>
          <w:sz w:val="19"/>
          <w:szCs w:val="19"/>
          <w:cs/>
          <w:lang w:bidi="ne-NP"/>
        </w:rPr>
        <w:t>को शिक्षालय लागत</w:t>
      </w:r>
      <w:r w:rsidR="00D637BB">
        <w:rPr>
          <w:rFonts w:cs="Kalimati" w:hint="cs"/>
          <w:sz w:val="19"/>
          <w:szCs w:val="19"/>
          <w:cs/>
          <w:lang w:bidi="ne-NP"/>
        </w:rPr>
        <w:t xml:space="preserve"> महलमा उल्लेख भए बमोजिमको</w:t>
      </w:r>
      <w:r w:rsidR="00263634">
        <w:rPr>
          <w:rFonts w:cs="Kalimati" w:hint="cs"/>
          <w:sz w:val="19"/>
          <w:szCs w:val="19"/>
          <w:cs/>
          <w:lang w:bidi="ne-NP"/>
        </w:rPr>
        <w:t xml:space="preserve"> रकमको आधारमा लागत अनुमान तयार गरी सम्बन्धित तालिममा </w:t>
      </w:r>
      <w:r w:rsidR="00263634">
        <w:rPr>
          <w:rFonts w:cs="Kalimati"/>
          <w:sz w:val="19"/>
          <w:szCs w:val="19"/>
          <w:lang w:bidi="ne-NP"/>
        </w:rPr>
        <w:t xml:space="preserve">CTEVT  </w:t>
      </w:r>
      <w:r w:rsidR="00263634">
        <w:rPr>
          <w:rFonts w:cs="Kalimati" w:hint="cs"/>
          <w:sz w:val="19"/>
          <w:szCs w:val="19"/>
          <w:cs/>
          <w:lang w:bidi="ne-NP"/>
        </w:rPr>
        <w:t xml:space="preserve">पाठ्यक्रम विकास महाशाखाले तयार पारेको छोटो अवाधिको पाठ्यक्रममा आधारित भर्इ </w:t>
      </w:r>
      <w:r w:rsidR="00263634">
        <w:rPr>
          <w:rFonts w:cs="Kalimati" w:hint="cs"/>
          <w:sz w:val="19"/>
          <w:szCs w:val="19"/>
          <w:cs/>
          <w:lang w:bidi="hi-IN"/>
        </w:rPr>
        <w:t>संस्थाले</w:t>
      </w:r>
      <w:r w:rsidR="00263634">
        <w:rPr>
          <w:rFonts w:cs="Kalimati" w:hint="cs"/>
          <w:sz w:val="19"/>
          <w:szCs w:val="19"/>
          <w:cs/>
          <w:lang w:bidi="ne-NP"/>
        </w:rPr>
        <w:t xml:space="preserve"> कार्य</w:t>
      </w:r>
      <w:r w:rsidR="00BD1FC6" w:rsidRPr="00366827">
        <w:rPr>
          <w:rFonts w:cs="Kalimati" w:hint="cs"/>
          <w:sz w:val="19"/>
          <w:szCs w:val="19"/>
          <w:cs/>
          <w:lang w:bidi="hi-IN"/>
        </w:rPr>
        <w:t>योजना सहितको</w:t>
      </w:r>
      <w:r w:rsidR="00FB5542">
        <w:rPr>
          <w:rFonts w:cs="Kalimati" w:hint="cs"/>
          <w:sz w:val="19"/>
          <w:szCs w:val="19"/>
          <w:cs/>
          <w:lang w:bidi="ne-NP"/>
        </w:rPr>
        <w:t xml:space="preserve"> </w:t>
      </w:r>
      <w:r w:rsidR="00FB5542" w:rsidRPr="00366827">
        <w:rPr>
          <w:rFonts w:cs="Kalimati" w:hint="cs"/>
          <w:sz w:val="19"/>
          <w:szCs w:val="19"/>
          <w:cs/>
          <w:lang w:bidi="hi-IN"/>
        </w:rPr>
        <w:t>तालिम अवधिको कार्यतालिकामा सीप तथा व्यावसायिक विकासका सत्रहरु अनिवार्य रुपमा समावेश गरी तालिमको विषय</w:t>
      </w:r>
      <w:r w:rsidR="00FB5542" w:rsidRPr="00366827">
        <w:rPr>
          <w:rFonts w:cs="Kalimati"/>
          <w:sz w:val="19"/>
          <w:szCs w:val="19"/>
        </w:rPr>
        <w:t>,</w:t>
      </w:r>
      <w:r w:rsidR="00883F57">
        <w:rPr>
          <w:rFonts w:cs="Kalimati" w:hint="cs"/>
          <w:sz w:val="19"/>
          <w:szCs w:val="19"/>
          <w:cs/>
          <w:lang w:bidi="hi-IN"/>
        </w:rPr>
        <w:t xml:space="preserve"> विधि र सत्र</w:t>
      </w:r>
      <w:r w:rsidR="00FB5542" w:rsidRPr="00366827">
        <w:rPr>
          <w:rFonts w:cs="Kalimati" w:hint="cs"/>
          <w:sz w:val="19"/>
          <w:szCs w:val="19"/>
          <w:cs/>
          <w:lang w:bidi="hi-IN"/>
        </w:rPr>
        <w:t xml:space="preserve">समेत खुलाई </w:t>
      </w:r>
      <w:r w:rsidR="00FB5542">
        <w:rPr>
          <w:rFonts w:cs="Kalimati" w:hint="cs"/>
          <w:sz w:val="19"/>
          <w:szCs w:val="19"/>
          <w:cs/>
          <w:lang w:bidi="ne-NP"/>
        </w:rPr>
        <w:t xml:space="preserve"> आर्थिक र प्र</w:t>
      </w:r>
      <w:r w:rsidR="00200A5B">
        <w:rPr>
          <w:rFonts w:cs="Kalimati" w:hint="cs"/>
          <w:sz w:val="19"/>
          <w:szCs w:val="19"/>
          <w:cs/>
          <w:lang w:bidi="ne-NP"/>
        </w:rPr>
        <w:t>ा</w:t>
      </w:r>
      <w:r w:rsidR="00FB5542">
        <w:rPr>
          <w:rFonts w:cs="Kalimati" w:hint="cs"/>
          <w:sz w:val="19"/>
          <w:szCs w:val="19"/>
          <w:cs/>
          <w:lang w:bidi="ne-NP"/>
        </w:rPr>
        <w:t>विधिक छुट्टा छुट्टै खामबन्दी गरी</w:t>
      </w:r>
      <w:r w:rsidR="00FB5542">
        <w:rPr>
          <w:rFonts w:cs="Kalimati" w:hint="cs"/>
          <w:sz w:val="19"/>
          <w:szCs w:val="19"/>
          <w:cs/>
          <w:lang w:bidi="hi-IN"/>
        </w:rPr>
        <w:t xml:space="preserve"> पेश गर्नु पर्नेछ।</w:t>
      </w:r>
    </w:p>
    <w:p w14:paraId="7897619B" w14:textId="1E482D3D" w:rsidR="00DE0652" w:rsidRDefault="00983F6C" w:rsidP="00E86BD9">
      <w:pPr>
        <w:tabs>
          <w:tab w:val="left" w:pos="795"/>
        </w:tabs>
        <w:jc w:val="both"/>
        <w:rPr>
          <w:rFonts w:cs="Kalimati"/>
          <w:b/>
          <w:bCs/>
          <w:sz w:val="19"/>
          <w:szCs w:val="19"/>
          <w:lang w:bidi="ne-NP"/>
        </w:rPr>
      </w:pPr>
      <w:r w:rsidRPr="00385DD4">
        <w:rPr>
          <w:rFonts w:cs="Kalimati" w:hint="cs"/>
          <w:b/>
          <w:bCs/>
          <w:sz w:val="19"/>
          <w:szCs w:val="19"/>
          <w:cs/>
          <w:lang w:bidi="ne-NP"/>
        </w:rPr>
        <w:t xml:space="preserve">3. </w:t>
      </w:r>
      <w:r w:rsidR="00E34427" w:rsidRPr="00385DD4">
        <w:rPr>
          <w:rFonts w:cs="Kalimati" w:hint="cs"/>
          <w:b/>
          <w:bCs/>
          <w:sz w:val="19"/>
          <w:szCs w:val="19"/>
          <w:cs/>
          <w:lang w:bidi="ne-NP"/>
        </w:rPr>
        <w:t>क्र.स</w:t>
      </w:r>
      <w:r w:rsidR="00883F57">
        <w:rPr>
          <w:rFonts w:cs="Kalimati" w:hint="cs"/>
          <w:b/>
          <w:bCs/>
          <w:sz w:val="19"/>
          <w:szCs w:val="19"/>
          <w:cs/>
          <w:lang w:bidi="ne-NP"/>
        </w:rPr>
        <w:t>ं</w:t>
      </w:r>
      <w:r w:rsidR="00E34427" w:rsidRPr="00385DD4">
        <w:rPr>
          <w:rFonts w:cs="Kalimati" w:hint="cs"/>
          <w:b/>
          <w:bCs/>
          <w:sz w:val="19"/>
          <w:szCs w:val="19"/>
          <w:cs/>
          <w:lang w:bidi="ne-NP"/>
        </w:rPr>
        <w:t xml:space="preserve">. ४ बाहेकका तालिमको हकमा सीप </w:t>
      </w:r>
      <w:r w:rsidR="00883F57">
        <w:rPr>
          <w:rFonts w:cs="Kalimati" w:hint="cs"/>
          <w:b/>
          <w:bCs/>
          <w:sz w:val="19"/>
          <w:szCs w:val="19"/>
          <w:cs/>
          <w:lang w:bidi="ne-NP"/>
        </w:rPr>
        <w:t>परी</w:t>
      </w:r>
      <w:r w:rsidR="00B12E0F">
        <w:rPr>
          <w:rFonts w:cs="Kalimati" w:hint="cs"/>
          <w:b/>
          <w:bCs/>
          <w:sz w:val="19"/>
          <w:szCs w:val="19"/>
          <w:cs/>
          <w:lang w:bidi="ne-NP"/>
        </w:rPr>
        <w:t>क्षण सहितको लागत अनुमान रहेका</w:t>
      </w:r>
      <w:r w:rsidR="00883F57">
        <w:rPr>
          <w:rFonts w:cs="Kalimati" w:hint="cs"/>
          <w:b/>
          <w:bCs/>
          <w:sz w:val="19"/>
          <w:szCs w:val="19"/>
          <w:cs/>
          <w:lang w:bidi="ne-NP"/>
        </w:rPr>
        <w:t>ले तालिम पश्चात अनिवार्य सीप परी</w:t>
      </w:r>
      <w:r w:rsidR="00E34427" w:rsidRPr="00385DD4">
        <w:rPr>
          <w:rFonts w:cs="Kalimati" w:hint="cs"/>
          <w:b/>
          <w:bCs/>
          <w:sz w:val="19"/>
          <w:szCs w:val="19"/>
          <w:cs/>
          <w:lang w:bidi="ne-NP"/>
        </w:rPr>
        <w:t>क्षणको व्यवस्था गर्नुपर्नेछ।</w:t>
      </w:r>
    </w:p>
    <w:p w14:paraId="69C40416" w14:textId="4869AECB" w:rsidR="00371256" w:rsidRPr="00DE0652" w:rsidRDefault="00DE0652" w:rsidP="00BD1FC6">
      <w:pPr>
        <w:tabs>
          <w:tab w:val="left" w:pos="795"/>
        </w:tabs>
        <w:jc w:val="both"/>
        <w:rPr>
          <w:rFonts w:cs="Kalimati"/>
          <w:b/>
          <w:bCs/>
          <w:i/>
          <w:iCs/>
          <w:sz w:val="19"/>
          <w:szCs w:val="19"/>
          <w:u w:val="single"/>
          <w:lang w:bidi="ne-NP"/>
        </w:rPr>
      </w:pPr>
      <w:r w:rsidRPr="00DE0652">
        <w:rPr>
          <w:rFonts w:cs="Kalimati" w:hint="cs"/>
          <w:b/>
          <w:bCs/>
          <w:i/>
          <w:iCs/>
          <w:sz w:val="19"/>
          <w:szCs w:val="19"/>
          <w:u w:val="single"/>
          <w:cs/>
          <w:lang w:bidi="ne-NP"/>
        </w:rPr>
        <w:t>नोट</w:t>
      </w:r>
      <w:r w:rsidRPr="00DE0652">
        <w:rPr>
          <w:rFonts w:cs="Kalimati"/>
          <w:b/>
          <w:bCs/>
          <w:i/>
          <w:iCs/>
          <w:sz w:val="19"/>
          <w:szCs w:val="19"/>
          <w:u w:val="single"/>
          <w:lang w:bidi="ne-NP"/>
        </w:rPr>
        <w:t>:</w:t>
      </w:r>
      <w:r w:rsidRPr="00DE0652">
        <w:rPr>
          <w:rFonts w:cs="Kalimati" w:hint="cs"/>
          <w:b/>
          <w:bCs/>
          <w:i/>
          <w:iCs/>
          <w:sz w:val="19"/>
          <w:szCs w:val="19"/>
          <w:u w:val="single"/>
          <w:cs/>
          <w:lang w:bidi="ne-NP"/>
        </w:rPr>
        <w:t>- तालिम संचालनका लागि प्रशिक्षार्थ</w:t>
      </w:r>
      <w:r w:rsidR="00883F57">
        <w:rPr>
          <w:rFonts w:cs="Kalimati" w:hint="cs"/>
          <w:b/>
          <w:bCs/>
          <w:i/>
          <w:iCs/>
          <w:sz w:val="19"/>
          <w:szCs w:val="19"/>
          <w:u w:val="single"/>
          <w:cs/>
          <w:lang w:bidi="ne-NP"/>
        </w:rPr>
        <w:t>ीहरु सम्बन्धित वडा कार्यालयहरुसँ</w:t>
      </w:r>
      <w:r w:rsidRPr="00DE0652">
        <w:rPr>
          <w:rFonts w:cs="Kalimati" w:hint="cs"/>
          <w:b/>
          <w:bCs/>
          <w:i/>
          <w:iCs/>
          <w:sz w:val="19"/>
          <w:szCs w:val="19"/>
          <w:u w:val="single"/>
          <w:cs/>
          <w:lang w:bidi="ne-NP"/>
        </w:rPr>
        <w:t>ग समन्वय गरी तालिम प्रदायक संस्थाले</w:t>
      </w:r>
      <w:r w:rsidR="00200A5B">
        <w:rPr>
          <w:rFonts w:cs="Kalimati" w:hint="cs"/>
          <w:b/>
          <w:bCs/>
          <w:i/>
          <w:iCs/>
          <w:sz w:val="19"/>
          <w:szCs w:val="19"/>
          <w:u w:val="single"/>
          <w:cs/>
          <w:lang w:bidi="ne-NP"/>
        </w:rPr>
        <w:t xml:space="preserve"> </w:t>
      </w:r>
      <w:r w:rsidRPr="00DE0652">
        <w:rPr>
          <w:rFonts w:cs="Kalimati" w:hint="cs"/>
          <w:b/>
          <w:bCs/>
          <w:i/>
          <w:iCs/>
          <w:sz w:val="19"/>
          <w:szCs w:val="19"/>
          <w:u w:val="single"/>
          <w:cs/>
          <w:lang w:bidi="ne-NP"/>
        </w:rPr>
        <w:t xml:space="preserve">नै व्यवस्थापन गर्नुपर्नेछ। </w:t>
      </w:r>
    </w:p>
    <w:p w14:paraId="1620B280" w14:textId="17878411" w:rsidR="00371256" w:rsidRDefault="00371256" w:rsidP="00BD1FC6">
      <w:pPr>
        <w:tabs>
          <w:tab w:val="left" w:pos="795"/>
        </w:tabs>
        <w:jc w:val="both"/>
        <w:rPr>
          <w:rFonts w:cs="Kalimati"/>
          <w:sz w:val="19"/>
          <w:szCs w:val="19"/>
          <w:cs/>
          <w:lang w:bidi="ne-NP"/>
        </w:rPr>
      </w:pPr>
      <w:r>
        <w:rPr>
          <w:rFonts w:cs="Kalimati" w:hint="cs"/>
          <w:sz w:val="19"/>
          <w:szCs w:val="19"/>
          <w:cs/>
          <w:lang w:bidi="ne-NP"/>
        </w:rPr>
        <w:t>थप जानकारीको लागि</w:t>
      </w:r>
      <w:r>
        <w:rPr>
          <w:rFonts w:cs="Kalimati"/>
          <w:sz w:val="19"/>
          <w:szCs w:val="19"/>
          <w:lang w:bidi="ne-NP"/>
        </w:rPr>
        <w:t>:</w:t>
      </w:r>
      <w:r w:rsidR="001A55F9">
        <w:rPr>
          <w:rFonts w:cs="Kalimati" w:hint="cs"/>
          <w:sz w:val="19"/>
          <w:szCs w:val="19"/>
          <w:cs/>
          <w:lang w:bidi="ne-NP"/>
        </w:rPr>
        <w:t xml:space="preserve"> 9862119912</w:t>
      </w:r>
      <w:r w:rsidR="00634F9A">
        <w:rPr>
          <w:rFonts w:cs="Kalimati" w:hint="cs"/>
          <w:sz w:val="19"/>
          <w:szCs w:val="19"/>
          <w:cs/>
          <w:lang w:bidi="ne-NP"/>
        </w:rPr>
        <w:t>,</w:t>
      </w:r>
      <w:r w:rsidR="00324446">
        <w:rPr>
          <w:rFonts w:cs="Kalimati" w:hint="cs"/>
          <w:sz w:val="19"/>
          <w:szCs w:val="19"/>
          <w:cs/>
          <w:lang w:bidi="ne-NP"/>
        </w:rPr>
        <w:t xml:space="preserve"> </w:t>
      </w:r>
    </w:p>
    <w:p w14:paraId="3DA17493" w14:textId="56CBEB37" w:rsidR="00371256" w:rsidRDefault="00371256" w:rsidP="00BD1FC6">
      <w:pPr>
        <w:tabs>
          <w:tab w:val="left" w:pos="795"/>
        </w:tabs>
        <w:jc w:val="both"/>
        <w:rPr>
          <w:rFonts w:cs="Kalimati"/>
          <w:sz w:val="19"/>
          <w:szCs w:val="19"/>
          <w:lang w:bidi="ne-NP"/>
        </w:rPr>
      </w:pPr>
    </w:p>
    <w:p w14:paraId="2682AFA8" w14:textId="56CBEB37" w:rsidR="00371256" w:rsidRPr="00366827" w:rsidRDefault="00371256" w:rsidP="00BD1FC6">
      <w:pPr>
        <w:tabs>
          <w:tab w:val="left" w:pos="795"/>
        </w:tabs>
        <w:jc w:val="both"/>
        <w:rPr>
          <w:rFonts w:cs="Kalimati"/>
          <w:sz w:val="19"/>
          <w:szCs w:val="19"/>
          <w:lang w:bidi="ne-NP"/>
        </w:rPr>
      </w:pPr>
    </w:p>
    <w:p w14:paraId="6BE76CDB" w14:textId="77777777" w:rsidR="00085FF1" w:rsidRDefault="00085FF1" w:rsidP="00BD1FC6">
      <w:pPr>
        <w:tabs>
          <w:tab w:val="left" w:pos="795"/>
        </w:tabs>
        <w:jc w:val="both"/>
        <w:rPr>
          <w:rFonts w:cs="Kalimati"/>
          <w:sz w:val="19"/>
          <w:szCs w:val="19"/>
        </w:rPr>
      </w:pPr>
    </w:p>
    <w:p w14:paraId="25318230" w14:textId="77777777" w:rsidR="00E86BD9" w:rsidRDefault="00E86BD9" w:rsidP="00BD1FC6">
      <w:pPr>
        <w:tabs>
          <w:tab w:val="left" w:pos="795"/>
        </w:tabs>
        <w:jc w:val="both"/>
        <w:rPr>
          <w:rFonts w:cs="Kalimati"/>
          <w:sz w:val="19"/>
          <w:szCs w:val="19"/>
        </w:rPr>
      </w:pPr>
    </w:p>
    <w:p w14:paraId="775C346A" w14:textId="77777777" w:rsidR="00E86BD9" w:rsidRDefault="00E86BD9" w:rsidP="00BD1FC6">
      <w:pPr>
        <w:tabs>
          <w:tab w:val="left" w:pos="795"/>
        </w:tabs>
        <w:jc w:val="both"/>
        <w:rPr>
          <w:rFonts w:cs="Kalimati"/>
          <w:sz w:val="19"/>
          <w:szCs w:val="19"/>
        </w:rPr>
      </w:pPr>
    </w:p>
    <w:p w14:paraId="313E1786" w14:textId="02E7B6E6" w:rsidR="00CF404F" w:rsidRPr="00366827" w:rsidRDefault="00D4484C" w:rsidP="00F04F5D">
      <w:pPr>
        <w:jc w:val="center"/>
        <w:rPr>
          <w:rFonts w:cs="Kalimati"/>
          <w:sz w:val="19"/>
          <w:szCs w:val="19"/>
          <w:lang w:bidi="ne-NP"/>
        </w:rPr>
      </w:pPr>
      <w:bookmarkStart w:id="0" w:name="_GoBack"/>
      <w:bookmarkEnd w:id="0"/>
      <w:r w:rsidRPr="00366827">
        <w:rPr>
          <w:rFonts w:cs="Kalimati" w:hint="cs"/>
          <w:sz w:val="19"/>
          <w:szCs w:val="19"/>
          <w:cs/>
          <w:lang w:bidi="ne-NP"/>
        </w:rPr>
        <w:t xml:space="preserve">       </w:t>
      </w:r>
      <w:r w:rsidRPr="00366827">
        <w:rPr>
          <w:rFonts w:hAnsi="Kalimati" w:cs="Kalimati" w:hint="cs"/>
          <w:sz w:val="19"/>
          <w:szCs w:val="19"/>
          <w:cs/>
          <w:lang w:bidi="ne-NP"/>
        </w:rPr>
        <w:t xml:space="preserve">                       </w:t>
      </w:r>
    </w:p>
    <w:sectPr w:rsidR="00CF404F" w:rsidRPr="00366827" w:rsidSect="00E86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86" w:right="720" w:bottom="0" w:left="1440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507C4" w14:textId="77777777" w:rsidR="00C06EA6" w:rsidRDefault="00C06EA6" w:rsidP="0045696A">
      <w:r>
        <w:separator/>
      </w:r>
    </w:p>
  </w:endnote>
  <w:endnote w:type="continuationSeparator" w:id="0">
    <w:p w14:paraId="5CEDB4DD" w14:textId="77777777" w:rsidR="00C06EA6" w:rsidRDefault="00C06EA6" w:rsidP="004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8CE76" w14:textId="77777777" w:rsidR="00F866CC" w:rsidRDefault="00F866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99801" w14:textId="77777777" w:rsidR="00F866CC" w:rsidRDefault="00F866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10D6" w14:textId="77777777" w:rsidR="00F866CC" w:rsidRDefault="00F866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CBA6A" w14:textId="77777777" w:rsidR="00C06EA6" w:rsidRDefault="00C06EA6" w:rsidP="0045696A">
      <w:r>
        <w:separator/>
      </w:r>
    </w:p>
  </w:footnote>
  <w:footnote w:type="continuationSeparator" w:id="0">
    <w:p w14:paraId="22D828F1" w14:textId="77777777" w:rsidR="00C06EA6" w:rsidRDefault="00C06EA6" w:rsidP="00456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753D9" w14:textId="77777777" w:rsidR="00F866CC" w:rsidRDefault="00F866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EAC95" w14:textId="72667248" w:rsidR="0045696A" w:rsidRPr="00A53419" w:rsidRDefault="00F866CC" w:rsidP="007717D2">
    <w:pPr>
      <w:pStyle w:val="Header"/>
      <w:rPr>
        <w:rFonts w:asciiTheme="majorBidi" w:hAnsiTheme="majorBidi" w:cs="Kalimati"/>
        <w:b/>
        <w:bCs/>
        <w:color w:val="FF0000"/>
        <w:sz w:val="24"/>
        <w:szCs w:val="24"/>
        <w:cs/>
        <w:lang w:bidi="ne-NP"/>
      </w:rPr>
    </w:pPr>
    <w:r w:rsidRPr="00F244FB">
      <w:rPr>
        <w:rFonts w:ascii="Preeti" w:hAnsi="Preeti"/>
        <w:noProof/>
        <w:color w:val="FF0000"/>
        <w:lang w:bidi="ne-NP"/>
      </w:rPr>
      <w:drawing>
        <wp:anchor distT="0" distB="0" distL="114300" distR="114300" simplePos="0" relativeHeight="251660288" behindDoc="0" locked="0" layoutInCell="1" allowOverlap="1" wp14:anchorId="344D504C" wp14:editId="5B52E982">
          <wp:simplePos x="0" y="0"/>
          <wp:positionH relativeFrom="column">
            <wp:posOffset>5133975</wp:posOffset>
          </wp:positionH>
          <wp:positionV relativeFrom="paragraph">
            <wp:posOffset>-59690</wp:posOffset>
          </wp:positionV>
          <wp:extent cx="819150" cy="819150"/>
          <wp:effectExtent l="0" t="0" r="0" b="0"/>
          <wp:wrapNone/>
          <wp:docPr id="1" name="Picture 1" descr="C:\Users\dell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419">
      <w:rPr>
        <w:rFonts w:asciiTheme="majorBidi" w:hAnsiTheme="majorBidi" w:cstheme="majorBidi"/>
        <w:b/>
        <w:bCs/>
        <w:noProof/>
        <w:sz w:val="28"/>
        <w:szCs w:val="28"/>
        <w:lang w:bidi="ne-NP"/>
      </w:rPr>
      <w:drawing>
        <wp:anchor distT="0" distB="0" distL="114300" distR="114300" simplePos="0" relativeHeight="251658240" behindDoc="0" locked="0" layoutInCell="1" allowOverlap="1" wp14:anchorId="4DE01A58" wp14:editId="04B96A7C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47725" cy="752475"/>
          <wp:effectExtent l="0" t="0" r="9525" b="9525"/>
          <wp:wrapNone/>
          <wp:docPr id="32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50" r="13006"/>
                  <a:stretch/>
                </pic:blipFill>
                <pic:spPr bwMode="auto">
                  <a:xfrm>
                    <a:off x="0" y="0"/>
                    <a:ext cx="847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7D2">
      <w:rPr>
        <w:rFonts w:asciiTheme="majorBidi" w:hAnsiTheme="majorBidi" w:cs="Kalimati" w:hint="cs"/>
        <w:b/>
        <w:bCs/>
        <w:color w:val="FF0000"/>
        <w:sz w:val="24"/>
        <w:szCs w:val="24"/>
        <w:cs/>
        <w:lang w:bidi="ne-NP"/>
      </w:rPr>
      <w:t xml:space="preserve">                                 </w:t>
    </w:r>
    <w:r w:rsidR="00B52025" w:rsidRPr="00A53419">
      <w:rPr>
        <w:rFonts w:asciiTheme="majorBidi" w:hAnsiTheme="majorBidi" w:cs="Kalimati" w:hint="cs"/>
        <w:b/>
        <w:bCs/>
        <w:color w:val="FF0000"/>
        <w:sz w:val="24"/>
        <w:szCs w:val="24"/>
        <w:cs/>
        <w:lang w:bidi="ne-NP"/>
      </w:rPr>
      <w:t>धरान उपमहानगरपालिका</w:t>
    </w:r>
  </w:p>
  <w:p w14:paraId="3E990B73" w14:textId="428519F6" w:rsidR="001A515F" w:rsidRPr="00A53419" w:rsidRDefault="00B52025" w:rsidP="00815770">
    <w:pPr>
      <w:pStyle w:val="Header"/>
      <w:jc w:val="center"/>
      <w:rPr>
        <w:rFonts w:asciiTheme="majorBidi" w:hAnsiTheme="majorBidi" w:cs="Kalimati"/>
        <w:b/>
        <w:bCs/>
        <w:color w:val="FF0000"/>
        <w:sz w:val="36"/>
        <w:szCs w:val="36"/>
        <w:lang w:bidi="ne-NP"/>
      </w:rPr>
    </w:pPr>
    <w:r w:rsidRPr="00A53419">
      <w:rPr>
        <w:rFonts w:asciiTheme="majorBidi" w:hAnsiTheme="majorBidi" w:cs="Kalimati" w:hint="cs"/>
        <w:b/>
        <w:bCs/>
        <w:color w:val="FF0000"/>
        <w:cs/>
        <w:lang w:bidi="ne-NP"/>
      </w:rPr>
      <w:t>नगर</w:t>
    </w:r>
    <w:r w:rsidR="001A515F" w:rsidRPr="00A53419">
      <w:rPr>
        <w:rFonts w:asciiTheme="majorBidi" w:hAnsiTheme="majorBidi" w:cs="Kalimati"/>
        <w:b/>
        <w:bCs/>
        <w:color w:val="FF0000"/>
        <w:cs/>
        <w:lang w:bidi="ne-NP"/>
      </w:rPr>
      <w:t>कार्यपालिकाको कार्यालय</w:t>
    </w:r>
    <w:r w:rsidR="00674FA8" w:rsidRPr="00A53419">
      <w:rPr>
        <w:rFonts w:asciiTheme="majorBidi" w:hAnsiTheme="majorBidi" w:cs="Kalimati"/>
        <w:b/>
        <w:bCs/>
        <w:color w:val="FF0000"/>
        <w:sz w:val="36"/>
        <w:szCs w:val="36"/>
        <w:lang w:bidi="ne-NP"/>
      </w:rPr>
      <w:t xml:space="preserve"> </w:t>
    </w:r>
  </w:p>
  <w:p w14:paraId="43E5FFC1" w14:textId="01342911" w:rsidR="001A515F" w:rsidRPr="00E16544" w:rsidRDefault="00B52025" w:rsidP="00815770">
    <w:pPr>
      <w:pStyle w:val="Header"/>
      <w:jc w:val="center"/>
      <w:rPr>
        <w:rFonts w:asciiTheme="majorBidi" w:hAnsiTheme="majorBidi" w:cs="Kalimati"/>
        <w:b/>
        <w:bCs/>
        <w:color w:val="FF0000"/>
        <w:sz w:val="20"/>
        <w:szCs w:val="20"/>
        <w:lang w:bidi="ne-NP"/>
      </w:rPr>
    </w:pPr>
    <w:r>
      <w:rPr>
        <w:rFonts w:asciiTheme="majorBidi" w:hAnsiTheme="majorBidi" w:cs="Kalimati" w:hint="cs"/>
        <w:b/>
        <w:bCs/>
        <w:color w:val="FF0000"/>
        <w:sz w:val="20"/>
        <w:szCs w:val="20"/>
        <w:cs/>
        <w:lang w:bidi="ne-NP"/>
      </w:rPr>
      <w:t>धरान</w:t>
    </w:r>
    <w:r w:rsidR="001A515F" w:rsidRPr="00E16544">
      <w:rPr>
        <w:rFonts w:asciiTheme="majorBidi" w:hAnsiTheme="majorBidi" w:cstheme="majorBidi"/>
        <w:b/>
        <w:bCs/>
        <w:color w:val="FF0000"/>
        <w:sz w:val="20"/>
        <w:szCs w:val="20"/>
        <w:lang w:bidi="ne-NP"/>
      </w:rPr>
      <w:t xml:space="preserve">, </w:t>
    </w:r>
    <w:r>
      <w:rPr>
        <w:rFonts w:asciiTheme="majorBidi" w:hAnsiTheme="majorBidi" w:cs="Kalimati" w:hint="cs"/>
        <w:b/>
        <w:bCs/>
        <w:color w:val="FF0000"/>
        <w:sz w:val="20"/>
        <w:szCs w:val="20"/>
        <w:cs/>
        <w:lang w:bidi="ne-NP"/>
      </w:rPr>
      <w:t>सुनसरी</w:t>
    </w:r>
  </w:p>
  <w:p w14:paraId="12FD3471" w14:textId="3A3A7F3C" w:rsidR="0045696A" w:rsidRPr="00E16544" w:rsidRDefault="00B52025" w:rsidP="00CA074C">
    <w:pPr>
      <w:pStyle w:val="Header"/>
      <w:jc w:val="center"/>
      <w:rPr>
        <w:rFonts w:cs="Kalimati"/>
        <w:sz w:val="20"/>
        <w:szCs w:val="20"/>
        <w:rtl/>
        <w:cs/>
      </w:rPr>
    </w:pPr>
    <w:r>
      <w:rPr>
        <w:rFonts w:ascii="Kokila" w:hAnsi="Kokila" w:cs="Kalimati" w:hint="cs"/>
        <w:b/>
        <w:bCs/>
        <w:color w:val="FF0000"/>
        <w:spacing w:val="20"/>
        <w:sz w:val="20"/>
        <w:szCs w:val="20"/>
        <w:cs/>
        <w:lang w:bidi="ne-NP"/>
      </w:rPr>
      <w:t>कोशी</w:t>
    </w:r>
    <w:r w:rsidR="00E16544" w:rsidRPr="00E16544">
      <w:rPr>
        <w:rFonts w:ascii="Kokila" w:hAnsi="Kokila" w:cs="Kalimati" w:hint="cs"/>
        <w:b/>
        <w:bCs/>
        <w:color w:val="FF0000"/>
        <w:spacing w:val="20"/>
        <w:sz w:val="20"/>
        <w:szCs w:val="20"/>
        <w:cs/>
        <w:lang w:bidi="ne-NP"/>
      </w:rPr>
      <w:t xml:space="preserve"> प्रदेश, नेपाल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49E68" w14:textId="77777777" w:rsidR="00F866CC" w:rsidRDefault="00F86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6A"/>
    <w:rsid w:val="00000E0F"/>
    <w:rsid w:val="000054E1"/>
    <w:rsid w:val="00012EA1"/>
    <w:rsid w:val="00022B5C"/>
    <w:rsid w:val="0002313A"/>
    <w:rsid w:val="00023A60"/>
    <w:rsid w:val="00025276"/>
    <w:rsid w:val="000271AA"/>
    <w:rsid w:val="000313ED"/>
    <w:rsid w:val="00036C73"/>
    <w:rsid w:val="00036FD9"/>
    <w:rsid w:val="0004459C"/>
    <w:rsid w:val="00051FEC"/>
    <w:rsid w:val="00081688"/>
    <w:rsid w:val="0008470F"/>
    <w:rsid w:val="00085FF1"/>
    <w:rsid w:val="00087F8F"/>
    <w:rsid w:val="00097ECF"/>
    <w:rsid w:val="000C47EC"/>
    <w:rsid w:val="000E7E43"/>
    <w:rsid w:val="00107306"/>
    <w:rsid w:val="0011275F"/>
    <w:rsid w:val="00117E8A"/>
    <w:rsid w:val="00127300"/>
    <w:rsid w:val="00127DF6"/>
    <w:rsid w:val="00134E58"/>
    <w:rsid w:val="0015563C"/>
    <w:rsid w:val="001607CF"/>
    <w:rsid w:val="0016361F"/>
    <w:rsid w:val="00164A46"/>
    <w:rsid w:val="00166FB4"/>
    <w:rsid w:val="001678F0"/>
    <w:rsid w:val="00176A88"/>
    <w:rsid w:val="001807C6"/>
    <w:rsid w:val="00186530"/>
    <w:rsid w:val="0018739D"/>
    <w:rsid w:val="00191E6C"/>
    <w:rsid w:val="001A515F"/>
    <w:rsid w:val="001A55F9"/>
    <w:rsid w:val="001A60A4"/>
    <w:rsid w:val="001A6C8C"/>
    <w:rsid w:val="001C2705"/>
    <w:rsid w:val="001C657B"/>
    <w:rsid w:val="001D22EF"/>
    <w:rsid w:val="001D310E"/>
    <w:rsid w:val="001F6129"/>
    <w:rsid w:val="00200A5B"/>
    <w:rsid w:val="00206E7B"/>
    <w:rsid w:val="0021470D"/>
    <w:rsid w:val="00215DA5"/>
    <w:rsid w:val="00220259"/>
    <w:rsid w:val="00227565"/>
    <w:rsid w:val="00251266"/>
    <w:rsid w:val="00263634"/>
    <w:rsid w:val="00270681"/>
    <w:rsid w:val="00272112"/>
    <w:rsid w:val="002B1623"/>
    <w:rsid w:val="002C38C2"/>
    <w:rsid w:val="002D26DF"/>
    <w:rsid w:val="002D524C"/>
    <w:rsid w:val="002E16A3"/>
    <w:rsid w:val="002F280F"/>
    <w:rsid w:val="002F4526"/>
    <w:rsid w:val="00303C68"/>
    <w:rsid w:val="00317AE5"/>
    <w:rsid w:val="00324446"/>
    <w:rsid w:val="00332A81"/>
    <w:rsid w:val="0033770E"/>
    <w:rsid w:val="00337A99"/>
    <w:rsid w:val="00343F19"/>
    <w:rsid w:val="00352183"/>
    <w:rsid w:val="00356368"/>
    <w:rsid w:val="00356AB0"/>
    <w:rsid w:val="003659C7"/>
    <w:rsid w:val="00366827"/>
    <w:rsid w:val="00371256"/>
    <w:rsid w:val="003805C8"/>
    <w:rsid w:val="00385DD4"/>
    <w:rsid w:val="0039291D"/>
    <w:rsid w:val="003A2E2F"/>
    <w:rsid w:val="003B4E09"/>
    <w:rsid w:val="003C6F57"/>
    <w:rsid w:val="003D174C"/>
    <w:rsid w:val="003E3ACD"/>
    <w:rsid w:val="003E6773"/>
    <w:rsid w:val="003F27CE"/>
    <w:rsid w:val="003F319F"/>
    <w:rsid w:val="003F35A4"/>
    <w:rsid w:val="003F51DB"/>
    <w:rsid w:val="00401BA5"/>
    <w:rsid w:val="004042CD"/>
    <w:rsid w:val="0041010A"/>
    <w:rsid w:val="0041441A"/>
    <w:rsid w:val="00417CF8"/>
    <w:rsid w:val="004208E0"/>
    <w:rsid w:val="0042323F"/>
    <w:rsid w:val="00441D68"/>
    <w:rsid w:val="004422AE"/>
    <w:rsid w:val="00442AAB"/>
    <w:rsid w:val="00452524"/>
    <w:rsid w:val="00452981"/>
    <w:rsid w:val="00455590"/>
    <w:rsid w:val="00455D0F"/>
    <w:rsid w:val="0045696A"/>
    <w:rsid w:val="0046275F"/>
    <w:rsid w:val="004663F2"/>
    <w:rsid w:val="00481681"/>
    <w:rsid w:val="00485CBA"/>
    <w:rsid w:val="00487C51"/>
    <w:rsid w:val="00494CFF"/>
    <w:rsid w:val="004A19FE"/>
    <w:rsid w:val="004A70CA"/>
    <w:rsid w:val="004B0BB4"/>
    <w:rsid w:val="004D7678"/>
    <w:rsid w:val="004D7844"/>
    <w:rsid w:val="004E26D7"/>
    <w:rsid w:val="004E36E6"/>
    <w:rsid w:val="004F04F8"/>
    <w:rsid w:val="005123E6"/>
    <w:rsid w:val="005130E7"/>
    <w:rsid w:val="0051779C"/>
    <w:rsid w:val="005215F4"/>
    <w:rsid w:val="005262F9"/>
    <w:rsid w:val="005339F2"/>
    <w:rsid w:val="00536F6A"/>
    <w:rsid w:val="00537CD8"/>
    <w:rsid w:val="005404A1"/>
    <w:rsid w:val="005418D6"/>
    <w:rsid w:val="005441AA"/>
    <w:rsid w:val="00553E67"/>
    <w:rsid w:val="0055459B"/>
    <w:rsid w:val="00557ED9"/>
    <w:rsid w:val="00575269"/>
    <w:rsid w:val="005A7556"/>
    <w:rsid w:val="005B5AD4"/>
    <w:rsid w:val="005B7B6D"/>
    <w:rsid w:val="005C3008"/>
    <w:rsid w:val="005C7A7C"/>
    <w:rsid w:val="005D0986"/>
    <w:rsid w:val="005D4905"/>
    <w:rsid w:val="005D73AF"/>
    <w:rsid w:val="005F4050"/>
    <w:rsid w:val="005F7421"/>
    <w:rsid w:val="005F7623"/>
    <w:rsid w:val="006242EF"/>
    <w:rsid w:val="006259E4"/>
    <w:rsid w:val="00627DED"/>
    <w:rsid w:val="00634F9A"/>
    <w:rsid w:val="00652FDC"/>
    <w:rsid w:val="0066206E"/>
    <w:rsid w:val="00674FA8"/>
    <w:rsid w:val="0068390E"/>
    <w:rsid w:val="006959D2"/>
    <w:rsid w:val="006A3BB9"/>
    <w:rsid w:val="006A5015"/>
    <w:rsid w:val="006B15FD"/>
    <w:rsid w:val="006C2193"/>
    <w:rsid w:val="006C6836"/>
    <w:rsid w:val="006F7F39"/>
    <w:rsid w:val="00701B12"/>
    <w:rsid w:val="00710A1A"/>
    <w:rsid w:val="00717698"/>
    <w:rsid w:val="00743474"/>
    <w:rsid w:val="007566E6"/>
    <w:rsid w:val="00761446"/>
    <w:rsid w:val="007717D2"/>
    <w:rsid w:val="0077403E"/>
    <w:rsid w:val="00787230"/>
    <w:rsid w:val="0079239B"/>
    <w:rsid w:val="007B4180"/>
    <w:rsid w:val="007B6960"/>
    <w:rsid w:val="007C6BE4"/>
    <w:rsid w:val="007E1F9F"/>
    <w:rsid w:val="00801E32"/>
    <w:rsid w:val="008042E7"/>
    <w:rsid w:val="00810F2B"/>
    <w:rsid w:val="00815770"/>
    <w:rsid w:val="00831DE9"/>
    <w:rsid w:val="008337F8"/>
    <w:rsid w:val="00842B3C"/>
    <w:rsid w:val="00850A84"/>
    <w:rsid w:val="008541B8"/>
    <w:rsid w:val="00865CE5"/>
    <w:rsid w:val="00866B93"/>
    <w:rsid w:val="00883F57"/>
    <w:rsid w:val="00893940"/>
    <w:rsid w:val="008A06C1"/>
    <w:rsid w:val="008B2B54"/>
    <w:rsid w:val="008C05C9"/>
    <w:rsid w:val="008C4D30"/>
    <w:rsid w:val="008E49D4"/>
    <w:rsid w:val="008F064C"/>
    <w:rsid w:val="0090794C"/>
    <w:rsid w:val="00907C37"/>
    <w:rsid w:val="00937B7A"/>
    <w:rsid w:val="00944AF1"/>
    <w:rsid w:val="009768BC"/>
    <w:rsid w:val="009823D0"/>
    <w:rsid w:val="00983F6C"/>
    <w:rsid w:val="00986656"/>
    <w:rsid w:val="009A643E"/>
    <w:rsid w:val="009B2362"/>
    <w:rsid w:val="009B7047"/>
    <w:rsid w:val="009C00C8"/>
    <w:rsid w:val="009D09DA"/>
    <w:rsid w:val="009D521E"/>
    <w:rsid w:val="009E015D"/>
    <w:rsid w:val="009E06A0"/>
    <w:rsid w:val="009E333F"/>
    <w:rsid w:val="009F4629"/>
    <w:rsid w:val="009F76BA"/>
    <w:rsid w:val="00A00E30"/>
    <w:rsid w:val="00A076D1"/>
    <w:rsid w:val="00A14DB9"/>
    <w:rsid w:val="00A157F9"/>
    <w:rsid w:val="00A20BD7"/>
    <w:rsid w:val="00A213EB"/>
    <w:rsid w:val="00A36C5D"/>
    <w:rsid w:val="00A423F9"/>
    <w:rsid w:val="00A4673C"/>
    <w:rsid w:val="00A477DD"/>
    <w:rsid w:val="00A47885"/>
    <w:rsid w:val="00A53419"/>
    <w:rsid w:val="00A7289B"/>
    <w:rsid w:val="00A7540F"/>
    <w:rsid w:val="00A77A67"/>
    <w:rsid w:val="00AD3115"/>
    <w:rsid w:val="00AD3FF1"/>
    <w:rsid w:val="00AE25F6"/>
    <w:rsid w:val="00AF19BC"/>
    <w:rsid w:val="00AF38CD"/>
    <w:rsid w:val="00B112B9"/>
    <w:rsid w:val="00B12E0F"/>
    <w:rsid w:val="00B2425F"/>
    <w:rsid w:val="00B276A4"/>
    <w:rsid w:val="00B32613"/>
    <w:rsid w:val="00B52025"/>
    <w:rsid w:val="00B84E18"/>
    <w:rsid w:val="00B90DAC"/>
    <w:rsid w:val="00B95BF9"/>
    <w:rsid w:val="00BB500E"/>
    <w:rsid w:val="00BC6C29"/>
    <w:rsid w:val="00BD12E2"/>
    <w:rsid w:val="00BD1443"/>
    <w:rsid w:val="00BD1FC6"/>
    <w:rsid w:val="00BD50A5"/>
    <w:rsid w:val="00BE077F"/>
    <w:rsid w:val="00BE5BA4"/>
    <w:rsid w:val="00C02895"/>
    <w:rsid w:val="00C03B17"/>
    <w:rsid w:val="00C06EA6"/>
    <w:rsid w:val="00C079DD"/>
    <w:rsid w:val="00C07C74"/>
    <w:rsid w:val="00C10B96"/>
    <w:rsid w:val="00C37F26"/>
    <w:rsid w:val="00C4161D"/>
    <w:rsid w:val="00C425EB"/>
    <w:rsid w:val="00C42A36"/>
    <w:rsid w:val="00C53515"/>
    <w:rsid w:val="00C55509"/>
    <w:rsid w:val="00C5740E"/>
    <w:rsid w:val="00C608AA"/>
    <w:rsid w:val="00C8357C"/>
    <w:rsid w:val="00CA074C"/>
    <w:rsid w:val="00CA272F"/>
    <w:rsid w:val="00CA61E9"/>
    <w:rsid w:val="00CB729F"/>
    <w:rsid w:val="00CD15E1"/>
    <w:rsid w:val="00CD5EFC"/>
    <w:rsid w:val="00CD6C59"/>
    <w:rsid w:val="00CF404F"/>
    <w:rsid w:val="00CF7050"/>
    <w:rsid w:val="00CF7965"/>
    <w:rsid w:val="00D02C4D"/>
    <w:rsid w:val="00D1322B"/>
    <w:rsid w:val="00D234F9"/>
    <w:rsid w:val="00D4484C"/>
    <w:rsid w:val="00D506F2"/>
    <w:rsid w:val="00D5089F"/>
    <w:rsid w:val="00D637BB"/>
    <w:rsid w:val="00D67377"/>
    <w:rsid w:val="00D730F0"/>
    <w:rsid w:val="00D74DD8"/>
    <w:rsid w:val="00D770EF"/>
    <w:rsid w:val="00D83080"/>
    <w:rsid w:val="00D837A4"/>
    <w:rsid w:val="00D87A21"/>
    <w:rsid w:val="00D905D2"/>
    <w:rsid w:val="00D908BE"/>
    <w:rsid w:val="00D94C66"/>
    <w:rsid w:val="00DA17F6"/>
    <w:rsid w:val="00DB3A95"/>
    <w:rsid w:val="00DC6C20"/>
    <w:rsid w:val="00DC7E04"/>
    <w:rsid w:val="00DD0204"/>
    <w:rsid w:val="00DE0652"/>
    <w:rsid w:val="00DE6DB0"/>
    <w:rsid w:val="00E036BF"/>
    <w:rsid w:val="00E03B7C"/>
    <w:rsid w:val="00E03CAA"/>
    <w:rsid w:val="00E137C4"/>
    <w:rsid w:val="00E16544"/>
    <w:rsid w:val="00E21DAC"/>
    <w:rsid w:val="00E22F08"/>
    <w:rsid w:val="00E34427"/>
    <w:rsid w:val="00E449D8"/>
    <w:rsid w:val="00E51646"/>
    <w:rsid w:val="00E5164C"/>
    <w:rsid w:val="00E545B8"/>
    <w:rsid w:val="00E6119E"/>
    <w:rsid w:val="00E86BD9"/>
    <w:rsid w:val="00E87DFA"/>
    <w:rsid w:val="00E9106B"/>
    <w:rsid w:val="00E93825"/>
    <w:rsid w:val="00E95BE7"/>
    <w:rsid w:val="00EB17DC"/>
    <w:rsid w:val="00EB46A5"/>
    <w:rsid w:val="00EB7C26"/>
    <w:rsid w:val="00EC0F0D"/>
    <w:rsid w:val="00ED39D1"/>
    <w:rsid w:val="00EE4509"/>
    <w:rsid w:val="00EE66A2"/>
    <w:rsid w:val="00EE66F2"/>
    <w:rsid w:val="00F00EA2"/>
    <w:rsid w:val="00F04F5D"/>
    <w:rsid w:val="00F107E3"/>
    <w:rsid w:val="00F31487"/>
    <w:rsid w:val="00F77331"/>
    <w:rsid w:val="00F82537"/>
    <w:rsid w:val="00F866CC"/>
    <w:rsid w:val="00FA0EDC"/>
    <w:rsid w:val="00FA2B7F"/>
    <w:rsid w:val="00FB412B"/>
    <w:rsid w:val="00FB5542"/>
    <w:rsid w:val="00FD317F"/>
    <w:rsid w:val="00FD7FFB"/>
    <w:rsid w:val="00FE2A2C"/>
    <w:rsid w:val="00FE59ED"/>
    <w:rsid w:val="00FF125B"/>
    <w:rsid w:val="00FF2CF0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99A9C"/>
  <w15:chartTrackingRefBased/>
  <w15:docId w15:val="{BD5EE8C4-3F62-4504-8BDA-BAC87D30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96A"/>
  </w:style>
  <w:style w:type="paragraph" w:styleId="Footer">
    <w:name w:val="footer"/>
    <w:basedOn w:val="Normal"/>
    <w:link w:val="FooterChar"/>
    <w:uiPriority w:val="99"/>
    <w:unhideWhenUsed/>
    <w:rsid w:val="00456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96A"/>
  </w:style>
  <w:style w:type="table" w:styleId="TableGrid">
    <w:name w:val="Table Grid"/>
    <w:basedOn w:val="TableNormal"/>
    <w:uiPriority w:val="39"/>
    <w:rsid w:val="008541B8"/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41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DB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2F8E-9B11-400A-B766-1705A6CC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245</cp:revision>
  <cp:lastPrinted>2026-02-23T09:19:00Z</cp:lastPrinted>
  <dcterms:created xsi:type="dcterms:W3CDTF">2020-03-01T11:28:00Z</dcterms:created>
  <dcterms:modified xsi:type="dcterms:W3CDTF">2026-02-23T10:46:00Z</dcterms:modified>
</cp:coreProperties>
</file>